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4AC" w:rsidRDefault="004A6F2E" w:rsidP="007B44AC">
      <w:pPr>
        <w:spacing w:after="160" w:line="252" w:lineRule="auto"/>
        <w:jc w:val="center"/>
        <w:rPr>
          <w:rFonts w:ascii="Arial" w:hAnsi="Arial" w:cs="Arial"/>
          <w:b/>
          <w:bCs/>
        </w:rPr>
      </w:pPr>
      <w:r w:rsidRPr="004A6F2E">
        <w:rPr>
          <w:rFonts w:ascii="Arial" w:hAnsi="Arial" w:cs="Arial"/>
          <w:b/>
          <w:bCs/>
          <w:noProof/>
          <w:lang w:eastAsia="af-ZA"/>
        </w:rPr>
        <w:drawing>
          <wp:inline distT="0" distB="0" distL="0" distR="0">
            <wp:extent cx="2324986" cy="1066800"/>
            <wp:effectExtent l="0" t="0" r="0" b="0"/>
            <wp:docPr id="1" name="Picture 1" descr="Q:\ATKV-Taal en Kultuur\Jeugprojekte\ATKV-Debat\2023\Logos\Logo Debat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TKV-Taal en Kultuur\Jeugprojekte\ATKV-Debat\2023\Logos\Logo Debat 20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552" cy="1079448"/>
                    </a:xfrm>
                    <a:prstGeom prst="rect">
                      <a:avLst/>
                    </a:prstGeom>
                    <a:noFill/>
                    <a:ln>
                      <a:noFill/>
                    </a:ln>
                  </pic:spPr>
                </pic:pic>
              </a:graphicData>
            </a:graphic>
          </wp:inline>
        </w:drawing>
      </w:r>
    </w:p>
    <w:p w:rsidR="00924E92" w:rsidRDefault="00CC5BD1" w:rsidP="00411301">
      <w:pPr>
        <w:spacing w:line="252" w:lineRule="auto"/>
        <w:jc w:val="center"/>
        <w:rPr>
          <w:rFonts w:ascii="Arial" w:hAnsi="Arial" w:cs="Arial"/>
          <w:b/>
          <w:bCs/>
        </w:rPr>
      </w:pPr>
      <w:r>
        <w:rPr>
          <w:rFonts w:ascii="Arial" w:hAnsi="Arial" w:cs="Arial"/>
          <w:b/>
          <w:bCs/>
        </w:rPr>
        <w:t>ATK</w:t>
      </w:r>
      <w:r w:rsidR="004A6F2E">
        <w:rPr>
          <w:rFonts w:ascii="Arial" w:hAnsi="Arial" w:cs="Arial"/>
          <w:b/>
          <w:bCs/>
        </w:rPr>
        <w:t>V-DE</w:t>
      </w:r>
      <w:r w:rsidR="00924E92">
        <w:rPr>
          <w:rFonts w:ascii="Arial" w:hAnsi="Arial" w:cs="Arial"/>
          <w:b/>
          <w:bCs/>
        </w:rPr>
        <w:t xml:space="preserve">BATWERKSWINKEL </w:t>
      </w:r>
    </w:p>
    <w:p w:rsidR="00CC5BD1" w:rsidRDefault="004A6F2E" w:rsidP="00411301">
      <w:pPr>
        <w:spacing w:line="252" w:lineRule="auto"/>
        <w:jc w:val="center"/>
        <w:rPr>
          <w:rFonts w:ascii="Arial" w:hAnsi="Arial" w:cs="Arial"/>
          <w:b/>
          <w:bCs/>
        </w:rPr>
      </w:pPr>
      <w:r>
        <w:rPr>
          <w:rFonts w:ascii="Arial" w:hAnsi="Arial" w:cs="Arial"/>
          <w:b/>
          <w:bCs/>
        </w:rPr>
        <w:t>SATERDAG 28</w:t>
      </w:r>
      <w:r w:rsidR="00CC5BD1">
        <w:rPr>
          <w:rFonts w:ascii="Arial" w:hAnsi="Arial" w:cs="Arial"/>
          <w:b/>
          <w:bCs/>
        </w:rPr>
        <w:t xml:space="preserve"> JANUARIE, 08:00</w:t>
      </w:r>
      <w:r w:rsidR="006510B2">
        <w:rPr>
          <w:rFonts w:ascii="Arial" w:hAnsi="Arial" w:cs="Arial"/>
          <w:b/>
          <w:bCs/>
        </w:rPr>
        <w:t xml:space="preserve"> TOT </w:t>
      </w:r>
      <w:r w:rsidR="00CC5BD1">
        <w:rPr>
          <w:rFonts w:ascii="Arial" w:hAnsi="Arial" w:cs="Arial"/>
          <w:b/>
          <w:bCs/>
        </w:rPr>
        <w:t>12:00</w:t>
      </w:r>
    </w:p>
    <w:p w:rsidR="00411301" w:rsidRDefault="00411301" w:rsidP="00411301">
      <w:pPr>
        <w:spacing w:line="252" w:lineRule="auto"/>
        <w:jc w:val="center"/>
        <w:rPr>
          <w:b/>
          <w:bCs/>
          <w:lang w:val="en-ZA"/>
        </w:rPr>
      </w:pPr>
    </w:p>
    <w:p w:rsidR="00CC5BD1" w:rsidRDefault="00CC5BD1" w:rsidP="00CC5BD1">
      <w:pPr>
        <w:spacing w:after="160" w:line="252" w:lineRule="auto"/>
        <w:rPr>
          <w:lang w:val="en-ZA"/>
        </w:rPr>
      </w:pPr>
      <w:r>
        <w:rPr>
          <w:rFonts w:ascii="Arial" w:hAnsi="Arial" w:cs="Arial"/>
        </w:rPr>
        <w:t xml:space="preserve">Daar word op genoemde datum ’n debatwerkswinkel by Afrikaanse Hoër Seunskool onder die </w:t>
      </w:r>
      <w:r w:rsidR="006510B2">
        <w:rPr>
          <w:rFonts w:ascii="Arial" w:hAnsi="Arial" w:cs="Arial"/>
        </w:rPr>
        <w:t xml:space="preserve">leiding </w:t>
      </w:r>
      <w:r>
        <w:rPr>
          <w:rFonts w:ascii="Arial" w:hAnsi="Arial" w:cs="Arial"/>
        </w:rPr>
        <w:t>van die ATKV aangebied.</w:t>
      </w:r>
    </w:p>
    <w:p w:rsidR="00CC5BD1" w:rsidRDefault="00CC5BD1" w:rsidP="00CC5BD1">
      <w:pPr>
        <w:spacing w:after="160" w:line="252" w:lineRule="auto"/>
        <w:rPr>
          <w:lang w:val="en-ZA"/>
        </w:rPr>
      </w:pPr>
      <w:r>
        <w:rPr>
          <w:rFonts w:ascii="Arial" w:hAnsi="Arial" w:cs="Arial"/>
        </w:rPr>
        <w:t>Die werkswinkel het ten doel om voornemende debatteerders en spanne te bemagtig om, sélfs sonder intensiewe afrigting deur ’n onderwyser, ’n goeie debat te voer.</w:t>
      </w:r>
    </w:p>
    <w:p w:rsidR="00CC5BD1" w:rsidRDefault="00CC5BD1" w:rsidP="00CC5BD1">
      <w:pPr>
        <w:spacing w:after="160" w:line="252" w:lineRule="auto"/>
        <w:rPr>
          <w:rFonts w:ascii="Arial" w:hAnsi="Arial" w:cs="Arial"/>
        </w:rPr>
      </w:pPr>
      <w:r>
        <w:rPr>
          <w:rFonts w:ascii="Arial" w:hAnsi="Arial" w:cs="Arial"/>
        </w:rPr>
        <w:t xml:space="preserve">Leerlinge, afrigters, onderwysers en ouers is almal welkom. Dit is nie nodig dat ’n span volledig moet wees nie. </w:t>
      </w:r>
    </w:p>
    <w:p w:rsidR="00CC5BD1" w:rsidRPr="00CD6F6C" w:rsidRDefault="00CC5BD1" w:rsidP="00CC5BD1">
      <w:pPr>
        <w:spacing w:after="160" w:line="252" w:lineRule="auto"/>
        <w:rPr>
          <w:rFonts w:ascii="Arial" w:hAnsi="Arial" w:cs="Arial"/>
        </w:rPr>
      </w:pPr>
      <w:r>
        <w:rPr>
          <w:rFonts w:ascii="Arial" w:hAnsi="Arial" w:cs="Arial"/>
        </w:rPr>
        <w:t xml:space="preserve">Die kursus word </w:t>
      </w:r>
      <w:r w:rsidR="004A6F2E">
        <w:rPr>
          <w:rFonts w:ascii="Arial" w:hAnsi="Arial" w:cs="Arial"/>
        </w:rPr>
        <w:t>aangebied deur bekwame sprekers wat ervare beoordelaars en debatsafrigters is.</w:t>
      </w:r>
    </w:p>
    <w:p w:rsidR="00CD6F6C" w:rsidRDefault="00CC5BD1" w:rsidP="00CC5BD1">
      <w:pPr>
        <w:spacing w:after="160" w:line="252" w:lineRule="auto"/>
        <w:rPr>
          <w:rFonts w:ascii="Arial" w:hAnsi="Arial" w:cs="Arial"/>
        </w:rPr>
      </w:pPr>
      <w:r>
        <w:rPr>
          <w:rFonts w:ascii="Arial" w:hAnsi="Arial" w:cs="Arial"/>
        </w:rPr>
        <w:t>Die werkswinkel word in twee sessies verdeel. Vóór pouse is daar ’n teoretiese sessie met praktiese riglyne en wenke. Ná pouse sal twee spanne van verskillende skole mekaar die stryd in ’n vriendskaplike debat aansê. Na afloop van hierdie debat sal algemene indrukke oor dié twee spanne se vertoning bespreek word.</w:t>
      </w:r>
    </w:p>
    <w:p w:rsidR="00CD6F6C" w:rsidRPr="00CD6F6C" w:rsidRDefault="00924E92" w:rsidP="00CC5BD1">
      <w:pPr>
        <w:spacing w:after="160" w:line="252" w:lineRule="auto"/>
      </w:pPr>
      <w:r>
        <w:rPr>
          <w:rFonts w:ascii="Arial" w:hAnsi="Arial" w:cs="Arial"/>
        </w:rPr>
        <w:t xml:space="preserve">Die </w:t>
      </w:r>
      <w:r w:rsidR="00CD6F6C">
        <w:rPr>
          <w:rFonts w:ascii="Arial" w:hAnsi="Arial" w:cs="Arial"/>
        </w:rPr>
        <w:t xml:space="preserve">werkswinkelfooi </w:t>
      </w:r>
      <w:r>
        <w:rPr>
          <w:rFonts w:ascii="Arial" w:hAnsi="Arial" w:cs="Arial"/>
        </w:rPr>
        <w:t>beloop R100,00 per persoon wat kursusmateriaal en</w:t>
      </w:r>
      <w:r w:rsidR="00CD6F6C">
        <w:rPr>
          <w:rFonts w:ascii="Arial" w:hAnsi="Arial" w:cs="Arial"/>
        </w:rPr>
        <w:t xml:space="preserve"> ligte verversings</w:t>
      </w:r>
      <w:r>
        <w:rPr>
          <w:rFonts w:ascii="Arial" w:hAnsi="Arial" w:cs="Arial"/>
        </w:rPr>
        <w:t xml:space="preserve"> insluit</w:t>
      </w:r>
      <w:r w:rsidR="00CD6F6C">
        <w:rPr>
          <w:rFonts w:ascii="Arial" w:hAnsi="Arial" w:cs="Arial"/>
        </w:rPr>
        <w:t>.</w:t>
      </w:r>
    </w:p>
    <w:p w:rsidR="00CC5BD1" w:rsidRDefault="00CC5BD1" w:rsidP="00CC5BD1">
      <w:pPr>
        <w:spacing w:after="160" w:line="252" w:lineRule="auto"/>
        <w:rPr>
          <w:rFonts w:ascii="Arial" w:hAnsi="Arial" w:cs="Arial"/>
        </w:rPr>
      </w:pPr>
      <w:r>
        <w:rPr>
          <w:rFonts w:ascii="Arial" w:hAnsi="Arial" w:cs="Arial"/>
        </w:rPr>
        <w:t>Belangstel</w:t>
      </w:r>
      <w:r w:rsidR="00CD6F6C">
        <w:rPr>
          <w:rFonts w:ascii="Arial" w:hAnsi="Arial" w:cs="Arial"/>
        </w:rPr>
        <w:t>lendes moet voor of op Vrydag 20 Januarie plek by Annemarie Alberts</w:t>
      </w:r>
      <w:r>
        <w:rPr>
          <w:rFonts w:ascii="Arial" w:hAnsi="Arial" w:cs="Arial"/>
        </w:rPr>
        <w:t xml:space="preserve"> by </w:t>
      </w:r>
      <w:r w:rsidR="00CD6F6C">
        <w:rPr>
          <w:rStyle w:val="Hyperlink"/>
          <w:rFonts w:ascii="Arial" w:hAnsi="Arial" w:cs="Arial"/>
        </w:rPr>
        <w:t>annemariea@atkv.org.za</w:t>
      </w:r>
      <w:r w:rsidR="00411301">
        <w:rPr>
          <w:rFonts w:ascii="Arial" w:hAnsi="Arial" w:cs="Arial"/>
        </w:rPr>
        <w:t xml:space="preserve"> bespreek, deur die aangehegte vorm te voltooi. Heg die bewys van betaling by hierdie vorm aan.</w:t>
      </w: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924E92" w:rsidP="00CC5BD1">
      <w:pPr>
        <w:spacing w:after="160" w:line="252" w:lineRule="auto"/>
        <w:rPr>
          <w:rFonts w:ascii="Arial" w:hAnsi="Arial" w:cs="Arial"/>
        </w:rPr>
      </w:pPr>
    </w:p>
    <w:p w:rsidR="00924E92" w:rsidRDefault="00411301" w:rsidP="00411301">
      <w:pPr>
        <w:spacing w:after="160" w:line="252" w:lineRule="auto"/>
        <w:jc w:val="center"/>
        <w:rPr>
          <w:rFonts w:ascii="Arial" w:hAnsi="Arial" w:cs="Arial"/>
        </w:rPr>
      </w:pPr>
      <w:r w:rsidRPr="004A6F2E">
        <w:rPr>
          <w:rFonts w:ascii="Arial" w:hAnsi="Arial" w:cs="Arial"/>
          <w:b/>
          <w:bCs/>
          <w:noProof/>
          <w:lang w:eastAsia="af-ZA"/>
        </w:rPr>
        <w:lastRenderedPageBreak/>
        <w:drawing>
          <wp:inline distT="0" distB="0" distL="0" distR="0" wp14:anchorId="14A539B1" wp14:editId="21A2FE83">
            <wp:extent cx="2706947" cy="1242060"/>
            <wp:effectExtent l="0" t="0" r="0" b="0"/>
            <wp:docPr id="3" name="Picture 3" descr="Q:\ATKV-Taal en Kultuur\Jeugprojekte\ATKV-Debat\2023\Logos\Logo Debat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TKV-Taal en Kultuur\Jeugprojekte\ATKV-Debat\2023\Logos\Logo Debat 20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8971" cy="1256754"/>
                    </a:xfrm>
                    <a:prstGeom prst="rect">
                      <a:avLst/>
                    </a:prstGeom>
                    <a:noFill/>
                    <a:ln>
                      <a:noFill/>
                    </a:ln>
                  </pic:spPr>
                </pic:pic>
              </a:graphicData>
            </a:graphic>
          </wp:inline>
        </w:drawing>
      </w:r>
    </w:p>
    <w:p w:rsidR="00411301" w:rsidRDefault="00411301" w:rsidP="00411301">
      <w:pPr>
        <w:spacing w:line="252" w:lineRule="auto"/>
        <w:jc w:val="center"/>
        <w:rPr>
          <w:rFonts w:ascii="Arial" w:hAnsi="Arial" w:cs="Arial"/>
          <w:b/>
          <w:bCs/>
        </w:rPr>
      </w:pPr>
      <w:r>
        <w:rPr>
          <w:rFonts w:ascii="Arial" w:hAnsi="Arial" w:cs="Arial"/>
          <w:b/>
          <w:bCs/>
        </w:rPr>
        <w:t xml:space="preserve">ATKV-DEBATWERKSWINKEL </w:t>
      </w:r>
    </w:p>
    <w:p w:rsidR="00411301" w:rsidRDefault="00411301" w:rsidP="00411301">
      <w:pPr>
        <w:spacing w:line="252" w:lineRule="auto"/>
        <w:jc w:val="center"/>
        <w:rPr>
          <w:b/>
          <w:bCs/>
          <w:lang w:val="en-ZA"/>
        </w:rPr>
      </w:pPr>
      <w:r>
        <w:rPr>
          <w:rFonts w:ascii="Arial" w:hAnsi="Arial" w:cs="Arial"/>
          <w:b/>
          <w:bCs/>
        </w:rPr>
        <w:t>SATERDAG 28 JANUARIE, 08:00 TOT 12:00</w:t>
      </w:r>
    </w:p>
    <w:p w:rsidR="00924E92" w:rsidRPr="00411301" w:rsidRDefault="00411301" w:rsidP="00411301">
      <w:pPr>
        <w:spacing w:line="252" w:lineRule="auto"/>
        <w:jc w:val="center"/>
        <w:rPr>
          <w:rFonts w:ascii="Arial" w:hAnsi="Arial" w:cs="Arial"/>
          <w:b/>
        </w:rPr>
      </w:pPr>
      <w:r w:rsidRPr="00411301">
        <w:rPr>
          <w:rFonts w:ascii="Arial" w:hAnsi="Arial" w:cs="Arial"/>
          <w:b/>
        </w:rPr>
        <w:t>By die Afrikaanse Hoër Seunskool</w:t>
      </w:r>
    </w:p>
    <w:p w:rsidR="00924E92" w:rsidRPr="00411301" w:rsidRDefault="00924E92" w:rsidP="00924E92">
      <w:pPr>
        <w:rPr>
          <w:rFonts w:ascii="Arial" w:hAnsi="Arial" w:cs="Arial"/>
          <w:b/>
          <w:u w:val="single"/>
        </w:rPr>
      </w:pPr>
    </w:p>
    <w:p w:rsidR="00924E92" w:rsidRPr="00411301" w:rsidRDefault="00924E92" w:rsidP="00924E92">
      <w:pPr>
        <w:jc w:val="both"/>
        <w:rPr>
          <w:rFonts w:ascii="Arial" w:hAnsi="Arial" w:cs="Arial"/>
        </w:rPr>
      </w:pPr>
      <w:r w:rsidRPr="00411301">
        <w:rPr>
          <w:rFonts w:ascii="Arial" w:hAnsi="Arial" w:cs="Arial"/>
        </w:rPr>
        <w:t xml:space="preserve">SKOOL/INSTANSIE: </w:t>
      </w:r>
      <w:proofErr w:type="gramStart"/>
      <w:r w:rsidRPr="00411301">
        <w:rPr>
          <w:rFonts w:ascii="Arial" w:hAnsi="Arial" w:cs="Arial"/>
        </w:rPr>
        <w:t>_____________________________________________________</w:t>
      </w:r>
      <w:proofErr w:type="gramEnd"/>
    </w:p>
    <w:p w:rsidR="00924E92" w:rsidRPr="00411301" w:rsidRDefault="00924E92" w:rsidP="00924E92">
      <w:pPr>
        <w:jc w:val="both"/>
        <w:rPr>
          <w:rFonts w:ascii="Arial" w:hAnsi="Arial" w:cs="Arial"/>
        </w:rPr>
      </w:pPr>
      <w:r w:rsidRPr="00411301">
        <w:rPr>
          <w:rFonts w:ascii="Arial" w:hAnsi="Arial" w:cs="Arial"/>
        </w:rPr>
        <w:t xml:space="preserve">KONTAKPERSOON SE NAAM EN VAN: </w:t>
      </w:r>
      <w:proofErr w:type="gramStart"/>
      <w:r w:rsidRPr="00411301">
        <w:rPr>
          <w:rFonts w:ascii="Arial" w:hAnsi="Arial" w:cs="Arial"/>
        </w:rPr>
        <w:t>_____________________________________</w:t>
      </w:r>
      <w:proofErr w:type="gramEnd"/>
    </w:p>
    <w:p w:rsidR="00924E92" w:rsidRPr="00411301" w:rsidRDefault="00924E92" w:rsidP="00924E92">
      <w:pPr>
        <w:jc w:val="both"/>
        <w:rPr>
          <w:rFonts w:ascii="Arial" w:hAnsi="Arial" w:cs="Arial"/>
        </w:rPr>
      </w:pPr>
      <w:r w:rsidRPr="00411301">
        <w:rPr>
          <w:rFonts w:ascii="Arial" w:hAnsi="Arial" w:cs="Arial"/>
        </w:rPr>
        <w:t xml:space="preserve">KONTAKPERSOON SE SELFOONNOMMER: </w:t>
      </w:r>
      <w:proofErr w:type="gramStart"/>
      <w:r w:rsidRPr="00411301">
        <w:rPr>
          <w:rFonts w:ascii="Arial" w:hAnsi="Arial" w:cs="Arial"/>
        </w:rPr>
        <w:t>________________________________</w:t>
      </w:r>
      <w:proofErr w:type="gramEnd"/>
    </w:p>
    <w:p w:rsidR="00924E92" w:rsidRPr="00411301" w:rsidRDefault="00924E92" w:rsidP="00924E92">
      <w:pPr>
        <w:jc w:val="both"/>
        <w:rPr>
          <w:rFonts w:ascii="Arial" w:hAnsi="Arial" w:cs="Arial"/>
        </w:rPr>
      </w:pPr>
      <w:r w:rsidRPr="00411301">
        <w:rPr>
          <w:rFonts w:ascii="Arial" w:hAnsi="Arial" w:cs="Arial"/>
        </w:rPr>
        <w:t xml:space="preserve">KONTAKPERSOON SE E-POSADRES: </w:t>
      </w:r>
      <w:proofErr w:type="gramStart"/>
      <w:r w:rsidRPr="00411301">
        <w:rPr>
          <w:rFonts w:ascii="Arial" w:hAnsi="Arial" w:cs="Arial"/>
        </w:rPr>
        <w:t>_____________________________________</w:t>
      </w:r>
      <w:proofErr w:type="gramEnd"/>
    </w:p>
    <w:p w:rsidR="00924E92" w:rsidRPr="00411301" w:rsidRDefault="00924E92" w:rsidP="00924E92">
      <w:pPr>
        <w:jc w:val="both"/>
        <w:rPr>
          <w:rFonts w:ascii="Arial" w:hAnsi="Arial" w:cs="Arial"/>
        </w:rPr>
      </w:pPr>
    </w:p>
    <w:p w:rsidR="00BF0D86" w:rsidRDefault="00BF0D86" w:rsidP="00924E92">
      <w:pPr>
        <w:jc w:val="both"/>
        <w:rPr>
          <w:rFonts w:ascii="Arial" w:hAnsi="Arial" w:cs="Arial"/>
        </w:rPr>
      </w:pPr>
      <w:r>
        <w:rPr>
          <w:rFonts w:ascii="Arial" w:hAnsi="Arial" w:cs="Arial"/>
        </w:rPr>
        <w:t>Werkswinkelfooi beloop R100,00 per persoon.</w:t>
      </w:r>
    </w:p>
    <w:p w:rsidR="00BF0D86" w:rsidRDefault="00BF0D86" w:rsidP="00924E92">
      <w:pPr>
        <w:jc w:val="both"/>
        <w:rPr>
          <w:rFonts w:ascii="Arial" w:hAnsi="Arial" w:cs="Arial"/>
        </w:rPr>
      </w:pPr>
    </w:p>
    <w:p w:rsidR="00924E92" w:rsidRPr="00411301" w:rsidRDefault="00924E92" w:rsidP="00924E92">
      <w:pPr>
        <w:jc w:val="both"/>
        <w:rPr>
          <w:rFonts w:ascii="Arial" w:hAnsi="Arial" w:cs="Arial"/>
        </w:rPr>
      </w:pPr>
      <w:r w:rsidRPr="00411301">
        <w:rPr>
          <w:rFonts w:ascii="Arial" w:hAnsi="Arial" w:cs="Arial"/>
        </w:rPr>
        <w:t xml:space="preserve">AANTAL MENSE WAT KURSUS GAAN BYWOON: </w:t>
      </w:r>
      <w:proofErr w:type="gramStart"/>
      <w:r w:rsidRPr="00411301">
        <w:rPr>
          <w:rFonts w:ascii="Arial" w:hAnsi="Arial" w:cs="Arial"/>
        </w:rPr>
        <w:t>_____________</w:t>
      </w:r>
      <w:proofErr w:type="gramEnd"/>
    </w:p>
    <w:p w:rsidR="00924E92" w:rsidRPr="00411301" w:rsidRDefault="00924E92" w:rsidP="00924E92">
      <w:pPr>
        <w:jc w:val="both"/>
        <w:rPr>
          <w:rFonts w:ascii="Arial" w:hAnsi="Arial" w:cs="Arial"/>
        </w:rPr>
      </w:pPr>
      <w:r w:rsidRPr="00411301">
        <w:rPr>
          <w:rFonts w:ascii="Arial" w:hAnsi="Arial" w:cs="Arial"/>
        </w:rPr>
        <w:t>BEDRAG BETAAL: R</w:t>
      </w:r>
      <w:proofErr w:type="gramStart"/>
      <w:r w:rsidRPr="00411301">
        <w:rPr>
          <w:rFonts w:ascii="Arial" w:hAnsi="Arial" w:cs="Arial"/>
        </w:rPr>
        <w:t>__________</w:t>
      </w:r>
      <w:proofErr w:type="gramEnd"/>
      <w:r w:rsidRPr="00411301">
        <w:rPr>
          <w:rFonts w:ascii="Arial" w:hAnsi="Arial" w:cs="Arial"/>
        </w:rPr>
        <w:t xml:space="preserve"> *</w:t>
      </w:r>
    </w:p>
    <w:p w:rsidR="00924E92" w:rsidRPr="00BF0D86" w:rsidRDefault="00924E92" w:rsidP="00924E92">
      <w:pPr>
        <w:jc w:val="both"/>
        <w:rPr>
          <w:rFonts w:ascii="Arial" w:hAnsi="Arial" w:cs="Arial"/>
          <w:i/>
        </w:rPr>
      </w:pPr>
      <w:r w:rsidRPr="00BF0D86">
        <w:rPr>
          <w:rFonts w:ascii="Arial" w:hAnsi="Arial" w:cs="Arial"/>
          <w:i/>
        </w:rPr>
        <w:t>* Heg die bewys van betaling by hierdie vorm aan.</w:t>
      </w:r>
    </w:p>
    <w:p w:rsidR="00BF0D86" w:rsidRDefault="00BF0D86" w:rsidP="00924E92">
      <w:pPr>
        <w:jc w:val="both"/>
        <w:rPr>
          <w:rFonts w:ascii="Arial" w:hAnsi="Arial" w:cs="Arial"/>
        </w:rPr>
      </w:pPr>
    </w:p>
    <w:p w:rsidR="00BF0D86" w:rsidRPr="00BF0D86" w:rsidRDefault="00BF0D86" w:rsidP="00BF0D86">
      <w:pPr>
        <w:rPr>
          <w:rFonts w:ascii="Arial" w:hAnsi="Arial" w:cs="Arial"/>
        </w:rPr>
      </w:pPr>
      <w:r w:rsidRPr="00BF0D86">
        <w:rPr>
          <w:rFonts w:ascii="Arial" w:hAnsi="Arial" w:cs="Arial"/>
        </w:rPr>
        <w:t>BANKBESONDERHEDE</w:t>
      </w:r>
    </w:p>
    <w:p w:rsidR="00BF0D86" w:rsidRPr="00BF0D86" w:rsidRDefault="00BF0D86" w:rsidP="00BF0D86">
      <w:pPr>
        <w:rPr>
          <w:rFonts w:ascii="Arial" w:hAnsi="Arial" w:cs="Arial"/>
          <w:bCs/>
        </w:rPr>
      </w:pPr>
      <w:r w:rsidRPr="00BF0D86">
        <w:rPr>
          <w:rFonts w:ascii="Arial" w:hAnsi="Arial" w:cs="Arial"/>
          <w:bCs/>
        </w:rPr>
        <w:t>Bank: Absa</w:t>
      </w:r>
    </w:p>
    <w:p w:rsidR="00BF0D86" w:rsidRPr="00BF0D86" w:rsidRDefault="00BF0D86" w:rsidP="00BF0D86">
      <w:pPr>
        <w:rPr>
          <w:rFonts w:ascii="Arial" w:hAnsi="Arial" w:cs="Arial"/>
          <w:bCs/>
        </w:rPr>
      </w:pPr>
      <w:r w:rsidRPr="00BF0D86">
        <w:rPr>
          <w:rFonts w:ascii="Arial" w:hAnsi="Arial" w:cs="Arial"/>
          <w:bCs/>
        </w:rPr>
        <w:t>Rekeningnaam: ATKV</w:t>
      </w:r>
    </w:p>
    <w:p w:rsidR="00BF0D86" w:rsidRPr="00BF0D86" w:rsidRDefault="00BF0D86" w:rsidP="00BF0D86">
      <w:pPr>
        <w:rPr>
          <w:rFonts w:ascii="Arial" w:hAnsi="Arial" w:cs="Arial"/>
          <w:bCs/>
        </w:rPr>
      </w:pPr>
      <w:r w:rsidRPr="00BF0D86">
        <w:rPr>
          <w:rFonts w:ascii="Arial" w:hAnsi="Arial" w:cs="Arial"/>
          <w:bCs/>
        </w:rPr>
        <w:t>Rekeningnommer: 170 166 728</w:t>
      </w:r>
    </w:p>
    <w:p w:rsidR="00BF0D86" w:rsidRPr="00BF0D86" w:rsidRDefault="00BF0D86" w:rsidP="00BF0D86">
      <w:pPr>
        <w:rPr>
          <w:rFonts w:ascii="Arial" w:hAnsi="Arial" w:cs="Arial"/>
          <w:bCs/>
        </w:rPr>
      </w:pPr>
      <w:r w:rsidRPr="00BF0D86">
        <w:rPr>
          <w:rFonts w:ascii="Arial" w:hAnsi="Arial" w:cs="Arial"/>
          <w:bCs/>
        </w:rPr>
        <w:t>Takkode: 632005</w:t>
      </w:r>
    </w:p>
    <w:p w:rsidR="00BF0D86" w:rsidRPr="00BF0D86" w:rsidRDefault="00BF0D86" w:rsidP="00BF0D86">
      <w:pPr>
        <w:rPr>
          <w:rFonts w:ascii="Arial" w:hAnsi="Arial" w:cs="Arial"/>
        </w:rPr>
      </w:pPr>
      <w:r w:rsidRPr="00BF0D86">
        <w:rPr>
          <w:rFonts w:ascii="Arial" w:hAnsi="Arial" w:cs="Arial"/>
        </w:rPr>
        <w:t>Verwysing: Debat 28Jan</w:t>
      </w:r>
      <w:r w:rsidRPr="00BF0D86">
        <w:rPr>
          <w:rFonts w:ascii="Arial" w:hAnsi="Arial" w:cs="Arial"/>
        </w:rPr>
        <w:t xml:space="preserve"> en </w:t>
      </w:r>
      <w:proofErr w:type="spellStart"/>
      <w:r w:rsidRPr="00BF0D86">
        <w:rPr>
          <w:rFonts w:ascii="Arial" w:hAnsi="Arial" w:cs="Arial"/>
        </w:rPr>
        <w:t>skoolnaam</w:t>
      </w:r>
      <w:proofErr w:type="spellEnd"/>
    </w:p>
    <w:p w:rsidR="00BF0D86" w:rsidRPr="00411301" w:rsidRDefault="00BF0D86" w:rsidP="00924E92">
      <w:pPr>
        <w:jc w:val="both"/>
        <w:rPr>
          <w:rFonts w:ascii="Arial" w:hAnsi="Arial" w:cs="Arial"/>
        </w:rPr>
      </w:pPr>
    </w:p>
    <w:p w:rsidR="00924E92" w:rsidRPr="00411301" w:rsidRDefault="00924E92" w:rsidP="00924E92">
      <w:pPr>
        <w:jc w:val="both"/>
        <w:rPr>
          <w:rFonts w:ascii="Arial" w:hAnsi="Arial" w:cs="Arial"/>
        </w:rPr>
      </w:pPr>
    </w:p>
    <w:p w:rsidR="00924E92" w:rsidRPr="00411301" w:rsidRDefault="00924E92" w:rsidP="00924E92">
      <w:pPr>
        <w:jc w:val="both"/>
        <w:rPr>
          <w:rFonts w:ascii="Arial" w:hAnsi="Arial" w:cs="Arial"/>
          <w:b/>
        </w:rPr>
      </w:pPr>
      <w:r w:rsidRPr="00411301">
        <w:rPr>
          <w:rFonts w:ascii="Arial" w:hAnsi="Arial" w:cs="Arial"/>
          <w:b/>
        </w:rPr>
        <w:t>KURSUSGANGERS SE BESONDERHEDE:</w:t>
      </w:r>
    </w:p>
    <w:tbl>
      <w:tblPr>
        <w:tblStyle w:val="TableGrid"/>
        <w:tblpPr w:leftFromText="180" w:rightFromText="180" w:vertAnchor="text" w:horzAnchor="margin" w:tblpY="180"/>
        <w:tblW w:w="8905" w:type="dxa"/>
        <w:tblLook w:val="04A0" w:firstRow="1" w:lastRow="0" w:firstColumn="1" w:lastColumn="0" w:noHBand="0" w:noVBand="1"/>
      </w:tblPr>
      <w:tblGrid>
        <w:gridCol w:w="3055"/>
        <w:gridCol w:w="3420"/>
        <w:gridCol w:w="2430"/>
      </w:tblGrid>
      <w:tr w:rsidR="00924E92" w:rsidRPr="00411301" w:rsidTr="00411301">
        <w:tc>
          <w:tcPr>
            <w:tcW w:w="3055" w:type="dxa"/>
          </w:tcPr>
          <w:p w:rsidR="00924E92" w:rsidRPr="00411301" w:rsidRDefault="00924E92" w:rsidP="00411301">
            <w:pPr>
              <w:pStyle w:val="ListParagraph"/>
              <w:spacing w:before="0"/>
              <w:ind w:left="360"/>
              <w:rPr>
                <w:rFonts w:cs="Arial"/>
                <w:b/>
                <w:sz w:val="22"/>
                <w:szCs w:val="22"/>
                <w:lang w:val="af-ZA"/>
              </w:rPr>
            </w:pPr>
            <w:r w:rsidRPr="00411301">
              <w:rPr>
                <w:rFonts w:cs="Arial"/>
                <w:b/>
                <w:sz w:val="22"/>
                <w:szCs w:val="22"/>
                <w:lang w:val="af-ZA"/>
              </w:rPr>
              <w:t>NAAM</w:t>
            </w:r>
            <w:proofErr w:type="gramStart"/>
            <w:r w:rsidRPr="00411301">
              <w:rPr>
                <w:rFonts w:cs="Arial"/>
                <w:b/>
                <w:sz w:val="22"/>
                <w:szCs w:val="22"/>
                <w:lang w:val="af-ZA"/>
              </w:rPr>
              <w:t xml:space="preserve">  </w:t>
            </w:r>
            <w:proofErr w:type="gramEnd"/>
          </w:p>
        </w:tc>
        <w:tc>
          <w:tcPr>
            <w:tcW w:w="3420" w:type="dxa"/>
          </w:tcPr>
          <w:p w:rsidR="00924E92" w:rsidRPr="00411301" w:rsidRDefault="00924E92" w:rsidP="00411301">
            <w:pPr>
              <w:rPr>
                <w:rFonts w:ascii="Arial" w:hAnsi="Arial" w:cs="Arial"/>
                <w:b/>
                <w:sz w:val="22"/>
                <w:szCs w:val="22"/>
                <w:lang w:val="af-ZA"/>
              </w:rPr>
            </w:pPr>
            <w:r w:rsidRPr="00411301">
              <w:rPr>
                <w:rFonts w:ascii="Arial" w:hAnsi="Arial" w:cs="Arial"/>
                <w:b/>
                <w:sz w:val="22"/>
                <w:szCs w:val="22"/>
                <w:lang w:val="af-ZA"/>
              </w:rPr>
              <w:t>VAN</w:t>
            </w:r>
          </w:p>
        </w:tc>
        <w:tc>
          <w:tcPr>
            <w:tcW w:w="2430" w:type="dxa"/>
          </w:tcPr>
          <w:p w:rsidR="00924E92" w:rsidRPr="00411301" w:rsidRDefault="00924E92" w:rsidP="00411301">
            <w:pPr>
              <w:rPr>
                <w:rFonts w:ascii="Arial" w:hAnsi="Arial" w:cs="Arial"/>
                <w:b/>
                <w:sz w:val="22"/>
                <w:szCs w:val="22"/>
                <w:lang w:val="af-ZA"/>
              </w:rPr>
            </w:pPr>
            <w:r w:rsidRPr="00411301">
              <w:rPr>
                <w:rFonts w:ascii="Arial" w:hAnsi="Arial" w:cs="Arial"/>
                <w:b/>
                <w:sz w:val="22"/>
                <w:szCs w:val="22"/>
                <w:lang w:val="af-ZA"/>
              </w:rPr>
              <w:t>SELFOONNOMMER</w:t>
            </w: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924E92" w:rsidRPr="00411301" w:rsidTr="00411301">
        <w:tc>
          <w:tcPr>
            <w:tcW w:w="3055" w:type="dxa"/>
          </w:tcPr>
          <w:p w:rsidR="00924E92" w:rsidRPr="00411301" w:rsidRDefault="00924E92" w:rsidP="00924E92">
            <w:pPr>
              <w:pStyle w:val="ListParagraph"/>
              <w:numPr>
                <w:ilvl w:val="0"/>
                <w:numId w:val="1"/>
              </w:numPr>
              <w:rPr>
                <w:rFonts w:cs="Arial"/>
                <w:sz w:val="22"/>
                <w:szCs w:val="22"/>
                <w:lang w:val="af-ZA"/>
              </w:rPr>
            </w:pPr>
          </w:p>
        </w:tc>
        <w:tc>
          <w:tcPr>
            <w:tcW w:w="3420" w:type="dxa"/>
          </w:tcPr>
          <w:p w:rsidR="00924E92" w:rsidRPr="00411301" w:rsidRDefault="00924E92" w:rsidP="00C5523F">
            <w:pPr>
              <w:rPr>
                <w:rFonts w:ascii="Arial" w:hAnsi="Arial" w:cs="Arial"/>
                <w:sz w:val="22"/>
                <w:szCs w:val="22"/>
                <w:lang w:val="af-ZA"/>
              </w:rPr>
            </w:pPr>
          </w:p>
        </w:tc>
        <w:tc>
          <w:tcPr>
            <w:tcW w:w="2430" w:type="dxa"/>
          </w:tcPr>
          <w:p w:rsidR="00924E92" w:rsidRPr="00411301" w:rsidRDefault="00924E92" w:rsidP="00C5523F">
            <w:pPr>
              <w:rPr>
                <w:rFonts w:ascii="Arial" w:hAnsi="Arial" w:cs="Arial"/>
                <w:sz w:val="22"/>
                <w:szCs w:val="22"/>
                <w:lang w:val="af-ZA"/>
              </w:rPr>
            </w:pPr>
          </w:p>
        </w:tc>
      </w:tr>
      <w:tr w:rsidR="00BF0D86" w:rsidRPr="00411301" w:rsidTr="00411301">
        <w:tc>
          <w:tcPr>
            <w:tcW w:w="3055" w:type="dxa"/>
          </w:tcPr>
          <w:p w:rsidR="00BF0D86" w:rsidRPr="00411301" w:rsidRDefault="00BF0D86" w:rsidP="00924E92">
            <w:pPr>
              <w:pStyle w:val="ListParagraph"/>
              <w:numPr>
                <w:ilvl w:val="0"/>
                <w:numId w:val="1"/>
              </w:numPr>
              <w:rPr>
                <w:rFonts w:cs="Arial"/>
                <w:sz w:val="22"/>
                <w:szCs w:val="22"/>
                <w:lang w:val="af-ZA"/>
              </w:rPr>
            </w:pPr>
          </w:p>
        </w:tc>
        <w:tc>
          <w:tcPr>
            <w:tcW w:w="3420" w:type="dxa"/>
          </w:tcPr>
          <w:p w:rsidR="00BF0D86" w:rsidRPr="00411301" w:rsidRDefault="00BF0D86" w:rsidP="00C5523F">
            <w:pPr>
              <w:rPr>
                <w:rFonts w:ascii="Arial" w:hAnsi="Arial" w:cs="Arial"/>
              </w:rPr>
            </w:pPr>
          </w:p>
        </w:tc>
        <w:tc>
          <w:tcPr>
            <w:tcW w:w="2430" w:type="dxa"/>
          </w:tcPr>
          <w:p w:rsidR="00BF0D86" w:rsidRPr="00411301" w:rsidRDefault="00BF0D86" w:rsidP="00C5523F">
            <w:pPr>
              <w:rPr>
                <w:rFonts w:ascii="Arial" w:hAnsi="Arial" w:cs="Arial"/>
              </w:rPr>
            </w:pPr>
          </w:p>
        </w:tc>
        <w:bookmarkStart w:id="0" w:name="_GoBack"/>
        <w:bookmarkEnd w:id="0"/>
      </w:tr>
    </w:tbl>
    <w:p w:rsidR="00E1328E" w:rsidRPr="00411301" w:rsidRDefault="00E1328E">
      <w:pPr>
        <w:rPr>
          <w:rFonts w:ascii="Arial" w:hAnsi="Arial" w:cs="Arial"/>
        </w:rPr>
      </w:pPr>
    </w:p>
    <w:sectPr w:rsidR="00E1328E" w:rsidRPr="004113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7A8" w:rsidRDefault="006E37A8" w:rsidP="006E37A8">
      <w:r>
        <w:separator/>
      </w:r>
    </w:p>
  </w:endnote>
  <w:endnote w:type="continuationSeparator" w:id="0">
    <w:p w:rsidR="006E37A8" w:rsidRDefault="006E37A8" w:rsidP="006E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0245"/>
      <w:docPartObj>
        <w:docPartGallery w:val="Page Numbers (Bottom of Page)"/>
        <w:docPartUnique/>
      </w:docPartObj>
    </w:sdtPr>
    <w:sdtEndPr>
      <w:rPr>
        <w:noProof/>
      </w:rPr>
    </w:sdtEndPr>
    <w:sdtContent>
      <w:p w:rsidR="006E37A8" w:rsidRDefault="006E37A8">
        <w:pPr>
          <w:pStyle w:val="Footer"/>
          <w:jc w:val="right"/>
        </w:pPr>
        <w:r>
          <w:fldChar w:fldCharType="begin"/>
        </w:r>
        <w:r>
          <w:instrText xml:space="preserve"> PAGE   \* MERGEFORMAT </w:instrText>
        </w:r>
        <w:r>
          <w:fldChar w:fldCharType="separate"/>
        </w:r>
        <w:r w:rsidR="00BF0D86">
          <w:rPr>
            <w:noProof/>
          </w:rPr>
          <w:t>1</w:t>
        </w:r>
        <w:r>
          <w:rPr>
            <w:noProof/>
          </w:rPr>
          <w:fldChar w:fldCharType="end"/>
        </w:r>
      </w:p>
    </w:sdtContent>
  </w:sdt>
  <w:p w:rsidR="006E37A8" w:rsidRDefault="006E3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7A8" w:rsidRDefault="006E37A8" w:rsidP="006E37A8">
      <w:r>
        <w:separator/>
      </w:r>
    </w:p>
  </w:footnote>
  <w:footnote w:type="continuationSeparator" w:id="0">
    <w:p w:rsidR="006E37A8" w:rsidRDefault="006E37A8" w:rsidP="006E3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3C6710"/>
    <w:multiLevelType w:val="hybridMultilevel"/>
    <w:tmpl w:val="4ED475B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D1"/>
    <w:rsid w:val="00411301"/>
    <w:rsid w:val="00477482"/>
    <w:rsid w:val="004A6F2E"/>
    <w:rsid w:val="00577432"/>
    <w:rsid w:val="006510B2"/>
    <w:rsid w:val="006E37A8"/>
    <w:rsid w:val="007B44AC"/>
    <w:rsid w:val="00924E92"/>
    <w:rsid w:val="00BF0D86"/>
    <w:rsid w:val="00CC5BD1"/>
    <w:rsid w:val="00CD6F6C"/>
    <w:rsid w:val="00E1328E"/>
    <w:rsid w:val="00E835C3"/>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20F1E-0764-46F3-A0EA-A0F69CBF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5BD1"/>
    <w:rPr>
      <w:color w:val="0563C1"/>
      <w:u w:val="single"/>
    </w:rPr>
  </w:style>
  <w:style w:type="paragraph" w:styleId="BalloonText">
    <w:name w:val="Balloon Text"/>
    <w:basedOn w:val="Normal"/>
    <w:link w:val="BalloonTextChar"/>
    <w:uiPriority w:val="99"/>
    <w:semiHidden/>
    <w:unhideWhenUsed/>
    <w:rsid w:val="004774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82"/>
    <w:rPr>
      <w:rFonts w:ascii="Segoe UI" w:hAnsi="Segoe UI" w:cs="Segoe UI"/>
      <w:sz w:val="18"/>
      <w:szCs w:val="18"/>
    </w:rPr>
  </w:style>
  <w:style w:type="table" w:styleId="TableGrid">
    <w:name w:val="Table Grid"/>
    <w:basedOn w:val="TableNormal"/>
    <w:rsid w:val="00924E92"/>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E92"/>
    <w:pPr>
      <w:overflowPunct w:val="0"/>
      <w:autoSpaceDE w:val="0"/>
      <w:autoSpaceDN w:val="0"/>
      <w:adjustRightInd w:val="0"/>
      <w:spacing w:before="120"/>
      <w:ind w:left="720"/>
      <w:contextualSpacing/>
      <w:textAlignment w:val="baseline"/>
    </w:pPr>
    <w:rPr>
      <w:rFonts w:ascii="Arial" w:eastAsia="Times New Roman" w:hAnsi="Arial" w:cs="Times New Roman"/>
      <w:sz w:val="24"/>
      <w:szCs w:val="20"/>
      <w:lang w:val="en-US"/>
    </w:rPr>
  </w:style>
  <w:style w:type="paragraph" w:styleId="Header">
    <w:name w:val="header"/>
    <w:basedOn w:val="Normal"/>
    <w:link w:val="HeaderChar"/>
    <w:uiPriority w:val="99"/>
    <w:unhideWhenUsed/>
    <w:rsid w:val="006E37A8"/>
    <w:pPr>
      <w:tabs>
        <w:tab w:val="center" w:pos="4513"/>
        <w:tab w:val="right" w:pos="9026"/>
      </w:tabs>
    </w:pPr>
  </w:style>
  <w:style w:type="character" w:customStyle="1" w:styleId="HeaderChar">
    <w:name w:val="Header Char"/>
    <w:basedOn w:val="DefaultParagraphFont"/>
    <w:link w:val="Header"/>
    <w:uiPriority w:val="99"/>
    <w:rsid w:val="006E37A8"/>
    <w:rPr>
      <w:rFonts w:ascii="Calibri" w:hAnsi="Calibri" w:cs="Calibri"/>
    </w:rPr>
  </w:style>
  <w:style w:type="paragraph" w:styleId="Footer">
    <w:name w:val="footer"/>
    <w:basedOn w:val="Normal"/>
    <w:link w:val="FooterChar"/>
    <w:uiPriority w:val="99"/>
    <w:unhideWhenUsed/>
    <w:rsid w:val="006E37A8"/>
    <w:pPr>
      <w:tabs>
        <w:tab w:val="center" w:pos="4513"/>
        <w:tab w:val="right" w:pos="9026"/>
      </w:tabs>
    </w:pPr>
  </w:style>
  <w:style w:type="character" w:customStyle="1" w:styleId="FooterChar">
    <w:name w:val="Footer Char"/>
    <w:basedOn w:val="DefaultParagraphFont"/>
    <w:link w:val="Footer"/>
    <w:uiPriority w:val="99"/>
    <w:rsid w:val="006E37A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Alberts</dc:creator>
  <cp:keywords/>
  <dc:description/>
  <cp:lastModifiedBy>Annemarie Alberts</cp:lastModifiedBy>
  <cp:revision>7</cp:revision>
  <cp:lastPrinted>2022-01-18T07:14:00Z</cp:lastPrinted>
  <dcterms:created xsi:type="dcterms:W3CDTF">2022-11-08T08:48:00Z</dcterms:created>
  <dcterms:modified xsi:type="dcterms:W3CDTF">2022-11-08T09:06:00Z</dcterms:modified>
</cp:coreProperties>
</file>