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rFonts w:ascii="Helvetica Neue" w:cs="Helvetica Neue" w:eastAsia="Helvetica Neue" w:hAnsi="Helvetica Neue"/>
          <w:b w:val="1"/>
          <w:bCs w:val="1"/>
          <w:color w:val="000000"/>
          <w:sz w:val="22"/>
          <w:szCs w:val="22"/>
        </w:rPr>
      </w:pPr>
      <w:r w:rsidDel="00000000" w:rsidR="00000000" w:rsidRPr="00000000">
        <w:rPr>
          <w:rFonts w:ascii="Helvetica Neue" w:cs="Helvetica Neue" w:eastAsia="Helvetica Neue" w:hAnsi="Helvetica Neue"/>
          <w:b w:val="1"/>
          <w:bCs w:val="1"/>
          <w:color w:val="000000"/>
          <w:sz w:val="22"/>
          <w:szCs w:val="22"/>
          <w:rtl w:val="0"/>
        </w:rPr>
        <w:t xml:space="preserve">Nuusvrystelling</w:t>
      </w:r>
    </w:p>
    <w:p w:rsidR="00000000" w:rsidDel="00000000" w:rsidP="00000000" w:rsidRDefault="00000000" w:rsidRPr="00000000" w14:paraId="00000002">
      <w:pPr>
        <w:pStyle w:val="Heading1"/>
        <w:spacing w:line="360" w:lineRule="auto"/>
        <w:ind w:firstLine="0"/>
        <w:rPr>
          <w:rFonts w:ascii="Helvetica Neue" w:cs="Helvetica Neue" w:eastAsia="Helvetica Neue" w:hAnsi="Helvetica Neue"/>
          <w:b w:val="1"/>
          <w:bCs w:val="1"/>
          <w:color w:val="000000"/>
          <w:sz w:val="22"/>
          <w:szCs w:val="22"/>
        </w:rPr>
      </w:pPr>
      <w:r w:rsidDel="00000000" w:rsidR="00000000" w:rsidRPr="00000000">
        <w:rPr>
          <w:rFonts w:ascii="Helvetica Neue" w:cs="Helvetica Neue" w:eastAsia="Helvetica Neue" w:hAnsi="Helvetica Neue"/>
          <w:b w:val="1"/>
          <w:bCs w:val="1"/>
          <w:color w:val="000000"/>
          <w:sz w:val="22"/>
          <w:szCs w:val="22"/>
          <w:rtl w:val="0"/>
        </w:rPr>
        <w:t xml:space="preserve">Hoe klink ’n gedig as hy nie woorde het nie?</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left"/>
        <w:rPr>
          <w:rFonts w:ascii="Helvetica Neue" w:cs="Helvetica Neue" w:eastAsia="Helvetica Neue" w:hAnsi="Helvetica Neue"/>
          <w:b w:val="0"/>
          <w:bCs w:val="0"/>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1"/>
          <w:bCs w:val="1"/>
          <w:i w:val="1"/>
          <w:iCs w:val="1"/>
          <w:smallCaps w:val="0"/>
          <w:strike w:val="0"/>
          <w:color w:val="000000"/>
          <w:sz w:val="20"/>
          <w:szCs w:val="20"/>
          <w:u w:val="none"/>
          <w:shd w:fill="auto" w:val="clear"/>
          <w:vertAlign w:val="baseline"/>
          <w:rtl w:val="0"/>
        </w:rPr>
        <w:t xml:space="preserve">Fragment</w:t>
      </w:r>
      <w:r w:rsidDel="00000000" w:rsidR="00000000" w:rsidRPr="00000000">
        <w:rPr>
          <w:rFonts w:ascii="Helvetica Neue" w:cs="Helvetica Neue" w:eastAsia="Helvetica Neue" w:hAnsi="Helvetica Neue"/>
          <w:b w:val="1"/>
          <w:bCs w:val="1"/>
          <w:i w:val="0"/>
          <w:iCs w:val="0"/>
          <w:smallCaps w:val="0"/>
          <w:strike w:val="0"/>
          <w:color w:val="000000"/>
          <w:sz w:val="20"/>
          <w:szCs w:val="20"/>
          <w:u w:val="none"/>
          <w:shd w:fill="auto" w:val="clear"/>
          <w:vertAlign w:val="baseline"/>
          <w:rtl w:val="0"/>
        </w:rPr>
        <w:t xml:space="preserve"> sluit KLINK 2026 af met ’n unieke ontmoeting tussen poësie en marimbaklank</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Hoe klink ’n gedig as hy nie woorde het nie? Kan die ritme van ’n versreël, die gewig van ’n enkele beeld of die emosie tussen twee strofes in musiek vertaal word? En as ’n komponis die woorde wegneem, hoeveel van die oorspronklike gedig bly oor?</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Dit is die vraag waarmee </w:t>
      </w:r>
      <w:r w:rsidDel="00000000" w:rsidR="00000000" w:rsidRPr="00000000">
        <w:rPr>
          <w:rFonts w:ascii="Helvetica Neue" w:cs="Helvetica Neue" w:eastAsia="Helvetica Neue" w:hAnsi="Helvetica Neue"/>
          <w:b w:val="0"/>
          <w:bCs w:val="0"/>
          <w:i w:val="1"/>
          <w:iCs w:val="1"/>
          <w:smallCaps w:val="0"/>
          <w:strike w:val="0"/>
          <w:color w:val="000000"/>
          <w:sz w:val="22"/>
          <w:szCs w:val="22"/>
          <w:u w:val="none"/>
          <w:shd w:fill="auto" w:val="clear"/>
          <w:vertAlign w:val="baseline"/>
          <w:rtl w:val="0"/>
        </w:rPr>
        <w:t xml:space="preserve">Fragment</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die laaste uitvoering in vanjaar se KLINK: Klank in Ink-konsertreeks, op</w:t>
      </w: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 28 Oktober</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2026</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in die dr. Miriam Makeba-konsertsaal by UNISA ondersoek.</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Dié program </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bring die internasionaal gerekende </w:t>
      </w:r>
      <w:r w:rsidDel="00000000" w:rsidR="00000000" w:rsidRPr="00000000">
        <w:rPr>
          <w:rFonts w:ascii="Helvetica Neue" w:cs="Helvetica Neue" w:eastAsia="Helvetica Neue" w:hAnsi="Helvetica Neue"/>
          <w:rtl w:val="0"/>
        </w:rPr>
        <w:t xml:space="preserve">slaginstrumentalis</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en marimba-kenner </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Magdalena </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de Vries en die bekende sangeres en radio-omroeper Esté Gross saam in ’n program waarin Suid-Afrikaanse poësie telkens van vorm verander.</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Vir </w:t>
      </w:r>
      <w:r w:rsidDel="00000000" w:rsidR="00000000" w:rsidRPr="00000000">
        <w:rPr>
          <w:rFonts w:ascii="Helvetica Neue" w:cs="Helvetica Neue" w:eastAsia="Helvetica Neue" w:hAnsi="Helvetica Neue"/>
          <w:b w:val="0"/>
          <w:bCs w:val="0"/>
          <w:i w:val="1"/>
          <w:iCs w:val="1"/>
          <w:smallCaps w:val="0"/>
          <w:strike w:val="0"/>
          <w:color w:val="000000"/>
          <w:sz w:val="22"/>
          <w:szCs w:val="22"/>
          <w:u w:val="none"/>
          <w:shd w:fill="auto" w:val="clear"/>
          <w:vertAlign w:val="baseline"/>
          <w:rtl w:val="0"/>
        </w:rPr>
        <w:t xml:space="preserve">Fragment</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het De Vries ’n keur van Suid-Afrikaanse komponiste genader om nuwe werke spesiaal vir solo-marimba te komponeer, geïnspireer deur gedigte van Ingrid Jonker, Ina Rousseau, CT Msimang, Boerneef en Philip de Vos.</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Franco Prinsloo, een van die komponiste wie se werk in </w:t>
      </w:r>
      <w:r w:rsidDel="00000000" w:rsidR="00000000" w:rsidRPr="00000000">
        <w:rPr>
          <w:rFonts w:ascii="Helvetica Neue" w:cs="Helvetica Neue" w:eastAsia="Helvetica Neue" w:hAnsi="Helvetica Neue"/>
          <w:b w:val="0"/>
          <w:bCs w:val="0"/>
          <w:i w:val="1"/>
          <w:iCs w:val="1"/>
          <w:smallCaps w:val="0"/>
          <w:strike w:val="0"/>
          <w:color w:val="000000"/>
          <w:sz w:val="22"/>
          <w:szCs w:val="22"/>
          <w:u w:val="none"/>
          <w:shd w:fill="auto" w:val="clear"/>
          <w:vertAlign w:val="baseline"/>
          <w:rtl w:val="0"/>
        </w:rPr>
        <w:t xml:space="preserve">Fragment</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uitgevoer word, sê om iets te komponeer waar die gedig as inspirasie dien, vra iets anders as om bloot teks te toonset.</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72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“Wanneer jy die woorde wegneem, moet jy besluit waar die gedig jou die diepste raak. Is dit die ritme? ’n Spesifieke beeld? ’n Emosie? Spanning? Jy probeer nie noodwendig die gedig in musiek verduidelik nie. Jy skep eerder ’n musikale reaksie daarop. Die interessante deel is dat die gehoor dan die gedig opnuut kan hoor, sonder dat ’n enkele woord in die musiek gesê word.”</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Benewens Prinsloo sluit die program nuwe musiek deur Clare Loveday, Motshwane Pege, Christopher Torr, met verwerking deur D. van der Hoven-Oosthuizen, en Dawid Boverhoff in.</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Vir De Vries lê ’n deel van die aantrekkingskrag van </w:t>
      </w:r>
      <w:r w:rsidDel="00000000" w:rsidR="00000000" w:rsidRPr="00000000">
        <w:rPr>
          <w:rFonts w:ascii="Helvetica Neue" w:cs="Helvetica Neue" w:eastAsia="Helvetica Neue" w:hAnsi="Helvetica Neue"/>
          <w:b w:val="0"/>
          <w:bCs w:val="0"/>
          <w:i w:val="1"/>
          <w:iCs w:val="1"/>
          <w:smallCaps w:val="0"/>
          <w:strike w:val="0"/>
          <w:color w:val="000000"/>
          <w:sz w:val="22"/>
          <w:szCs w:val="22"/>
          <w:u w:val="none"/>
          <w:shd w:fill="auto" w:val="clear"/>
          <w:vertAlign w:val="baseline"/>
          <w:rtl w:val="0"/>
        </w:rPr>
        <w:t xml:space="preserve">Fragment</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juis in die moontlikhede wat die marimba as solo-instrument bied.</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72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“Die marimba het ’n ongelooflike klankwêreld. Dit kan broos en intiem wees, maar ook ritmies, donker, uitbundig en geweldig kragtig. Elke komponis het iets anders in ‘n gedig gehoor en dit vra telkens iets anders van die instrument én van my as uitvoerder. Ek hou daarvan dat die marimba hier nie bloot musiek begelei nie. Dit word self ’n stem.”</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Maar die woordkuns verdwyn nie heeltemal nie. Tussen die musiekuitvoerings deur keer die gedigte terug wanneer Gross dit voorlees en interpreteer. Dit skep ’n ongewone gesprek tussen die teks wat die komponis aanvanklik geïnspireer het en die nuwe komposisie wat daaruit ontstaan het.</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72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“Wanneer jy ’n gedig voorlees, probeer jy gewoonlik om die woorde ruimte te gee om hulle eie werk te doen,” sê Gross. “In </w:t>
      </w:r>
      <w:r w:rsidDel="00000000" w:rsidR="00000000" w:rsidRPr="00000000">
        <w:rPr>
          <w:rFonts w:ascii="Helvetica Neue" w:cs="Helvetica Neue" w:eastAsia="Helvetica Neue" w:hAnsi="Helvetica Neue"/>
          <w:b w:val="0"/>
          <w:bCs w:val="0"/>
          <w:i w:val="1"/>
          <w:iCs w:val="1"/>
          <w:smallCaps w:val="0"/>
          <w:strike w:val="0"/>
          <w:color w:val="000000"/>
          <w:sz w:val="22"/>
          <w:szCs w:val="22"/>
          <w:u w:val="none"/>
          <w:shd w:fill="auto" w:val="clear"/>
          <w:vertAlign w:val="baseline"/>
          <w:rtl w:val="0"/>
        </w:rPr>
        <w:t xml:space="preserve">Fragment</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is daar egter reeds ’n ander interpretasie van dieselfde gedig in die vertrek naamlik die komposisies. Dit beteken die gehoor hoor die woorde én hoor wat iemand anders daarín gehoor het. Soms bevestig die twee mekaar en soms neem die musiek jou na ’n plek wat jy glad nie in die lees van die gedig verwag het nie. Dit maak die ontmoeting tussen woord en klank vir my besonders.”</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1"/>
          <w:iCs w:val="1"/>
          <w:smallCaps w:val="0"/>
          <w:strike w:val="0"/>
          <w:color w:val="000000"/>
          <w:sz w:val="22"/>
          <w:szCs w:val="22"/>
          <w:u w:val="none"/>
          <w:shd w:fill="auto" w:val="clear"/>
          <w:vertAlign w:val="baseline"/>
          <w:rtl w:val="0"/>
        </w:rPr>
        <w:t xml:space="preserve">Fragment</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vorm die slotkonsert van die 2026 </w:t>
      </w:r>
      <w:r w:rsidDel="00000000" w:rsidR="00000000" w:rsidRPr="00000000">
        <w:rPr>
          <w:rFonts w:ascii="Helvetica Neue" w:cs="Helvetica Neue" w:eastAsia="Helvetica Neue" w:hAnsi="Helvetica Neue"/>
          <w:b w:val="0"/>
          <w:bCs w:val="0"/>
          <w:i w:val="1"/>
          <w:iCs w:val="1"/>
          <w:smallCaps w:val="0"/>
          <w:strike w:val="0"/>
          <w:color w:val="000000"/>
          <w:sz w:val="22"/>
          <w:szCs w:val="22"/>
          <w:u w:val="none"/>
          <w:shd w:fill="auto" w:val="clear"/>
          <w:vertAlign w:val="baseline"/>
          <w:rtl w:val="0"/>
        </w:rPr>
        <w:t xml:space="preserve">KLINK: Klank in Ink</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-konsertreeks, aangebied deur die UNISA Departement Afrikaans en Algemene Literatuurwetenskap in samewerking met Franco Prinsloo Produksies. Die reeks ondersoek deur die jaar die ruimtes waar letterkunde en musiek mekaar ontmoet, beïnvloed en opnuut interpreteer.</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En miskien is dit juis wat </w:t>
      </w:r>
      <w:r w:rsidDel="00000000" w:rsidR="00000000" w:rsidRPr="00000000">
        <w:rPr>
          <w:rFonts w:ascii="Helvetica Neue" w:cs="Helvetica Neue" w:eastAsia="Helvetica Neue" w:hAnsi="Helvetica Neue"/>
          <w:b w:val="0"/>
          <w:bCs w:val="0"/>
          <w:i w:val="1"/>
          <w:iCs w:val="1"/>
          <w:smallCaps w:val="0"/>
          <w:strike w:val="0"/>
          <w:color w:val="000000"/>
          <w:sz w:val="22"/>
          <w:szCs w:val="22"/>
          <w:u w:val="none"/>
          <w:shd w:fill="auto" w:val="clear"/>
          <w:vertAlign w:val="baseline"/>
          <w:rtl w:val="0"/>
        </w:rPr>
        <w:t xml:space="preserve">Fragment</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die gehoor vra om te doen: om ’n bekende kunsvorm vir ’n oomblik anders te benader. Om nie net te vra wat ’n gedig sê nie, maar hoe dit klink.</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KLINK: Klank in Ink </w:t>
      </w:r>
      <w:r w:rsidDel="00000000" w:rsidR="00000000" w:rsidRPr="00000000">
        <w:rPr>
          <w:rFonts w:ascii="Helvetica Neue" w:cs="Helvetica Neue" w:eastAsia="Helvetica Neue" w:hAnsi="Helvetica Neue"/>
          <w:b w:val="1"/>
          <w:bCs w:val="1"/>
          <w:rtl w:val="0"/>
        </w:rPr>
        <w:t xml:space="preserve">-</w:t>
      </w: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Helvetica Neue" w:cs="Helvetica Neue" w:eastAsia="Helvetica Neue" w:hAnsi="Helvetica Neue"/>
          <w:b w:val="1"/>
          <w:bCs w:val="1"/>
          <w:i w:val="1"/>
          <w:iCs w:val="1"/>
          <w:smallCaps w:val="0"/>
          <w:strike w:val="0"/>
          <w:color w:val="000000"/>
          <w:sz w:val="22"/>
          <w:szCs w:val="22"/>
          <w:u w:val="none"/>
          <w:shd w:fill="auto" w:val="clear"/>
          <w:vertAlign w:val="baseline"/>
          <w:rtl w:val="0"/>
        </w:rPr>
        <w:t xml:space="preserve">Fragment</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Datum:</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28 Oktober 2026</w:t>
        <w:br w:type="textWrapping"/>
      </w: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Tyd:</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19:00</w:t>
        <w:br w:type="textWrapping"/>
      </w: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Plek:</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Dr. Miriam Makeba-konsertsaal, UNISA, Pretoria</w:t>
        <w:br w:type="textWrapping"/>
      </w: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Met:</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Magdalena de Vries (marimba) en Esté Gross (voorlesings)</w:t>
        <w:br w:type="textWrapping"/>
      </w: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Tekste:</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Ingrid Jonker, Ina Rousseau, CT Msimang, Boerneef en Philip de Vos</w:t>
        <w:br w:type="textWrapping"/>
      </w: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Komponiste:</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Franco Prinsloo, Clare Loveday, Motshwane Pege, Christopher Torr (verwerking D. van der Hoven-Oosthuizen) en Dawid Boverhoff</w:t>
      </w:r>
    </w:p>
    <w:p w:rsidR="00000000" w:rsidDel="00000000" w:rsidP="00000000" w:rsidRDefault="00000000" w:rsidRPr="00000000" w14:paraId="00000012">
      <w:pPr>
        <w:spacing w:after="280" w:before="280" w:line="360" w:lineRule="auto"/>
        <w:rPr>
          <w:rFonts w:ascii="Helvetica Neue" w:cs="Helvetica Neue" w:eastAsia="Helvetica Neue" w:hAnsi="Helvetica Neue"/>
          <w:b w:val="1"/>
          <w:bCs w:val="1"/>
          <w:color w:val="000000"/>
        </w:rPr>
      </w:pPr>
      <w:r w:rsidDel="00000000" w:rsidR="00000000" w:rsidRPr="00000000">
        <w:rPr>
          <w:rtl w:val="0"/>
        </w:rPr>
      </w:r>
    </w:p>
    <w:p w:rsidR="00000000" w:rsidDel="00000000" w:rsidP="00000000" w:rsidRDefault="00000000" w:rsidRPr="00000000" w14:paraId="00000013">
      <w:pPr>
        <w:spacing w:after="280" w:before="280" w:line="360" w:lineRule="auto"/>
        <w:rPr>
          <w:rFonts w:ascii="Helvetica Neue" w:cs="Helvetica Neue" w:eastAsia="Helvetica Neue" w:hAnsi="Helvetica Neue"/>
          <w:b w:val="1"/>
          <w:bCs w:val="1"/>
          <w:color w:val="000000"/>
        </w:rPr>
      </w:pPr>
      <w:r w:rsidDel="00000000" w:rsidR="00000000" w:rsidRPr="00000000">
        <w:rPr>
          <w:rFonts w:ascii="Helvetica Neue" w:cs="Helvetica Neue" w:eastAsia="Helvetica Neue" w:hAnsi="Helvetica Neue"/>
          <w:b w:val="1"/>
          <w:bCs w:val="1"/>
          <w:color w:val="000000"/>
          <w:rtl w:val="0"/>
        </w:rPr>
        <w:t xml:space="preserve">Bespreek nou</w:t>
      </w:r>
    </w:p>
    <w:p w:rsidR="00000000" w:rsidDel="00000000" w:rsidP="00000000" w:rsidRDefault="00000000" w:rsidRPr="00000000" w14:paraId="00000014">
      <w:pPr>
        <w:spacing w:after="280" w:before="280" w:line="360" w:lineRule="auto"/>
        <w:rPr>
          <w:rFonts w:ascii="Helvetica Neue" w:cs="Helvetica Neue" w:eastAsia="Helvetica Neue" w:hAnsi="Helvetica Neue"/>
          <w:color w:val="000000"/>
        </w:rPr>
      </w:pPr>
      <w:r w:rsidDel="00000000" w:rsidR="00000000" w:rsidRPr="00000000">
        <w:rPr>
          <w:rFonts w:ascii="Helvetica Neue" w:cs="Helvetica Neue" w:eastAsia="Helvetica Neue" w:hAnsi="Helvetica Neue"/>
          <w:color w:val="000000"/>
          <w:rtl w:val="0"/>
        </w:rPr>
        <w:t xml:space="preserve">Kaartjies vir alle konserte is beskikbaar aanlyn by </w:t>
      </w:r>
      <w:hyperlink r:id="rId7">
        <w:r w:rsidDel="00000000" w:rsidR="00000000" w:rsidRPr="00000000">
          <w:rPr>
            <w:rFonts w:ascii="Helvetica Neue" w:cs="Helvetica Neue" w:eastAsia="Helvetica Neue" w:hAnsi="Helvetica Neue"/>
            <w:color w:val="0000ff"/>
            <w:u w:val="single"/>
            <w:rtl w:val="0"/>
          </w:rPr>
          <w:t xml:space="preserve">www.heyzuva.com</w:t>
        </w:r>
      </w:hyperlink>
      <w:r w:rsidDel="00000000" w:rsidR="00000000" w:rsidRPr="00000000">
        <w:rPr>
          <w:rFonts w:ascii="Helvetica Neue" w:cs="Helvetica Neue" w:eastAsia="Helvetica Neue" w:hAnsi="Helvetica Neue"/>
          <w:color w:val="000000"/>
          <w:rtl w:val="0"/>
        </w:rPr>
        <w:t xml:space="preserve">.</w:t>
      </w:r>
    </w:p>
    <w:p w:rsidR="00000000" w:rsidDel="00000000" w:rsidP="00000000" w:rsidRDefault="00000000" w:rsidRPr="00000000" w14:paraId="00000015">
      <w:pPr>
        <w:spacing w:after="280" w:before="280" w:line="360" w:lineRule="auto"/>
        <w:rPr>
          <w:rFonts w:ascii="Helvetica Neue" w:cs="Helvetica Neue" w:eastAsia="Helvetica Neue" w:hAnsi="Helvetica Neue"/>
          <w:color w:val="000000"/>
        </w:rPr>
      </w:pPr>
      <w:r w:rsidDel="00000000" w:rsidR="00000000" w:rsidRPr="00000000">
        <w:rPr>
          <w:rFonts w:ascii="Helvetica Neue" w:cs="Helvetica Neue" w:eastAsia="Helvetica Neue" w:hAnsi="Helvetica Neue"/>
          <w:color w:val="000000"/>
          <w:rtl w:val="0"/>
        </w:rPr>
        <w:t xml:space="preserve">Pryse:</w:t>
      </w:r>
    </w:p>
    <w:p w:rsidR="00000000" w:rsidDel="00000000" w:rsidP="00000000" w:rsidRDefault="00000000" w:rsidRPr="00000000" w14:paraId="00000016">
      <w:pPr>
        <w:numPr>
          <w:ilvl w:val="0"/>
          <w:numId w:val="1"/>
        </w:numPr>
        <w:spacing w:before="280" w:line="360" w:lineRule="auto"/>
        <w:ind w:left="720" w:hanging="360"/>
        <w:rPr>
          <w:color w:val="000000"/>
        </w:rPr>
      </w:pPr>
      <w:r w:rsidDel="00000000" w:rsidR="00000000" w:rsidRPr="00000000">
        <w:rPr>
          <w:rFonts w:ascii="Helvetica Neue" w:cs="Helvetica Neue" w:eastAsia="Helvetica Neue" w:hAnsi="Helvetica Neue"/>
          <w:color w:val="000000"/>
          <w:rtl w:val="0"/>
        </w:rPr>
        <w:t xml:space="preserve">Studente en pensioenarisse: R130/p</w:t>
      </w:r>
    </w:p>
    <w:p w:rsidR="00000000" w:rsidDel="00000000" w:rsidP="00000000" w:rsidRDefault="00000000" w:rsidRPr="00000000" w14:paraId="00000017">
      <w:pPr>
        <w:numPr>
          <w:ilvl w:val="0"/>
          <w:numId w:val="1"/>
        </w:numPr>
        <w:spacing w:line="360" w:lineRule="auto"/>
        <w:ind w:left="720" w:hanging="360"/>
        <w:rPr>
          <w:color w:val="000000"/>
        </w:rPr>
      </w:pPr>
      <w:r w:rsidDel="00000000" w:rsidR="00000000" w:rsidRPr="00000000">
        <w:rPr>
          <w:rFonts w:ascii="Helvetica Neue" w:cs="Helvetica Neue" w:eastAsia="Helvetica Neue" w:hAnsi="Helvetica Neue"/>
          <w:color w:val="000000"/>
          <w:rtl w:val="0"/>
        </w:rPr>
        <w:t xml:space="preserve">Aanlyn kaartjies: R150/p</w:t>
      </w:r>
    </w:p>
    <w:p w:rsidR="00000000" w:rsidDel="00000000" w:rsidP="00000000" w:rsidRDefault="00000000" w:rsidRPr="00000000" w14:paraId="00000018">
      <w:pPr>
        <w:numPr>
          <w:ilvl w:val="0"/>
          <w:numId w:val="1"/>
        </w:numPr>
        <w:spacing w:after="280" w:line="360" w:lineRule="auto"/>
        <w:ind w:left="720" w:hanging="360"/>
        <w:rPr>
          <w:color w:val="000000"/>
        </w:rPr>
      </w:pPr>
      <w:r w:rsidDel="00000000" w:rsidR="00000000" w:rsidRPr="00000000">
        <w:rPr>
          <w:rFonts w:ascii="Helvetica Neue" w:cs="Helvetica Neue" w:eastAsia="Helvetica Neue" w:hAnsi="Helvetica Neue"/>
          <w:color w:val="000000"/>
          <w:rtl w:val="0"/>
        </w:rPr>
        <w:t xml:space="preserve">Kaartjies by die deur: R170/p</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280" w:before="280" w:line="360" w:lineRule="auto"/>
        <w:rPr>
          <w:rFonts w:ascii="Helvetica Neue" w:cs="Helvetica Neue" w:eastAsia="Helvetica Neue" w:hAnsi="Helvetica Neue"/>
          <w:color w:val="000000"/>
        </w:rPr>
      </w:pPr>
      <w:r w:rsidDel="00000000" w:rsidR="00000000" w:rsidRPr="00000000">
        <w:rPr>
          <w:rFonts w:ascii="Helvetica Neue" w:cs="Helvetica Neue" w:eastAsia="Helvetica Neue" w:hAnsi="Helvetica Neue"/>
          <w:b w:val="1"/>
          <w:bCs w:val="1"/>
          <w:color w:val="000000"/>
          <w:rtl w:val="0"/>
        </w:rPr>
        <w:t xml:space="preserve">Oor Franco Prinsloo Produksies (FPP)</w:t>
      </w: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280" w:before="280" w:line="360" w:lineRule="auto"/>
        <w:jc w:val="both"/>
        <w:rPr>
          <w:rFonts w:ascii="Helvetica Neue" w:cs="Helvetica Neue" w:eastAsia="Helvetica Neue" w:hAnsi="Helvetica Neue"/>
          <w:color w:val="000000"/>
        </w:rPr>
      </w:pPr>
      <w:r w:rsidDel="00000000" w:rsidR="00000000" w:rsidRPr="00000000">
        <w:rPr>
          <w:rFonts w:ascii="Helvetica Neue" w:cs="Helvetica Neue" w:eastAsia="Helvetica Neue" w:hAnsi="Helvetica Neue"/>
          <w:b w:val="1"/>
          <w:bCs w:val="1"/>
          <w:color w:val="000000"/>
          <w:rtl w:val="0"/>
        </w:rPr>
        <w:t xml:space="preserve">Franco Prinsloo Produksies (FPP)</w:t>
      </w:r>
      <w:r w:rsidDel="00000000" w:rsidR="00000000" w:rsidRPr="00000000">
        <w:rPr>
          <w:rFonts w:ascii="Helvetica Neue" w:cs="Helvetica Neue" w:eastAsia="Helvetica Neue" w:hAnsi="Helvetica Neue"/>
          <w:color w:val="000000"/>
          <w:rtl w:val="0"/>
        </w:rPr>
        <w:t xml:space="preserve"> is ’n Suid-Afrikaanse produksiehuis wat toegewy is aan die ontwikkeling en aanbied van oorspronklike klassieke musiekprojekte op die hoogste professionele vlak.  As deel van die </w:t>
      </w:r>
      <w:r w:rsidDel="00000000" w:rsidR="00000000" w:rsidRPr="00000000">
        <w:rPr>
          <w:rFonts w:ascii="Helvetica Neue" w:cs="Helvetica Neue" w:eastAsia="Helvetica Neue" w:hAnsi="Helvetica Neue"/>
          <w:b w:val="1"/>
          <w:bCs w:val="1"/>
          <w:color w:val="000000"/>
          <w:rtl w:val="0"/>
        </w:rPr>
        <w:t xml:space="preserve">FP-Groep</w:t>
      </w:r>
      <w:r w:rsidDel="00000000" w:rsidR="00000000" w:rsidRPr="00000000">
        <w:rPr>
          <w:rFonts w:ascii="Helvetica Neue" w:cs="Helvetica Neue" w:eastAsia="Helvetica Neue" w:hAnsi="Helvetica Neue"/>
          <w:color w:val="000000"/>
          <w:rtl w:val="0"/>
        </w:rPr>
        <w:t xml:space="preserve"> werk </w:t>
      </w:r>
      <w:r w:rsidDel="00000000" w:rsidR="00000000" w:rsidRPr="00000000">
        <w:rPr>
          <w:rFonts w:ascii="Helvetica Neue" w:cs="Helvetica Neue" w:eastAsia="Helvetica Neue" w:hAnsi="Helvetica Neue"/>
          <w:b w:val="1"/>
          <w:bCs w:val="1"/>
          <w:color w:val="000000"/>
          <w:rtl w:val="0"/>
        </w:rPr>
        <w:t xml:space="preserve">FPP</w:t>
      </w:r>
      <w:r w:rsidDel="00000000" w:rsidR="00000000" w:rsidRPr="00000000">
        <w:rPr>
          <w:rFonts w:ascii="Helvetica Neue" w:cs="Helvetica Neue" w:eastAsia="Helvetica Neue" w:hAnsi="Helvetica Neue"/>
          <w:color w:val="000000"/>
          <w:rtl w:val="0"/>
        </w:rPr>
        <w:t xml:space="preserve"> binne ’n geïntegreerde kunsraamwerk waar artistieke visie, produksie-uitnemendheid en langtermyn-intellektuele eiendomswaarde hand aan hand loop. </w:t>
      </w:r>
      <w:r w:rsidDel="00000000" w:rsidR="00000000" w:rsidRPr="00000000">
        <w:rPr>
          <w:rFonts w:ascii="Helvetica Neue" w:cs="Helvetica Neue" w:eastAsia="Helvetica Neue" w:hAnsi="Helvetica Neue"/>
          <w:b w:val="1"/>
          <w:bCs w:val="1"/>
          <w:color w:val="000000"/>
          <w:rtl w:val="0"/>
        </w:rPr>
        <w:t xml:space="preserve">FPP</w:t>
      </w:r>
      <w:r w:rsidDel="00000000" w:rsidR="00000000" w:rsidRPr="00000000">
        <w:rPr>
          <w:rFonts w:ascii="Helvetica Neue" w:cs="Helvetica Neue" w:eastAsia="Helvetica Neue" w:hAnsi="Helvetica Neue"/>
          <w:color w:val="000000"/>
          <w:rtl w:val="0"/>
        </w:rPr>
        <w:t xml:space="preserve"> se projekte word deur </w:t>
      </w:r>
      <w:r w:rsidDel="00000000" w:rsidR="00000000" w:rsidRPr="00000000">
        <w:rPr>
          <w:rFonts w:ascii="Helvetica Neue" w:cs="Helvetica Neue" w:eastAsia="Helvetica Neue" w:hAnsi="Helvetica Neue"/>
          <w:b w:val="1"/>
          <w:bCs w:val="1"/>
          <w:color w:val="000000"/>
          <w:rtl w:val="0"/>
        </w:rPr>
        <w:t xml:space="preserve">Boholoholo Records</w:t>
      </w:r>
      <w:r w:rsidDel="00000000" w:rsidR="00000000" w:rsidRPr="00000000">
        <w:rPr>
          <w:rFonts w:ascii="Helvetica Neue" w:cs="Helvetica Neue" w:eastAsia="Helvetica Neue" w:hAnsi="Helvetica Neue"/>
          <w:color w:val="000000"/>
          <w:rtl w:val="0"/>
        </w:rPr>
        <w:t xml:space="preserve"> opgeneem en wêreldwyd versprei.</w:t>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280" w:before="280" w:line="360" w:lineRule="auto"/>
        <w:jc w:val="both"/>
        <w:rPr>
          <w:rFonts w:ascii="Helvetica Neue" w:cs="Helvetica Neue" w:eastAsia="Helvetica Neue" w:hAnsi="Helvetica Neue"/>
          <w:color w:val="000000"/>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 EINDE —</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Medianavrae:</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Tiaan Ras</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083 590 3045</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hyperlink r:id="rId8">
        <w:r w:rsidDel="00000000" w:rsidR="00000000" w:rsidRPr="00000000">
          <w:rPr>
            <w:rFonts w:ascii="Helvetica Neue" w:cs="Helvetica Neue" w:eastAsia="Helvetica Neue" w:hAnsi="Helvetica Neue"/>
            <w:b w:val="0"/>
            <w:bCs w:val="0"/>
            <w:i w:val="0"/>
            <w:iCs w:val="0"/>
            <w:smallCaps w:val="0"/>
            <w:strike w:val="0"/>
            <w:color w:val="0000ff"/>
            <w:sz w:val="22"/>
            <w:szCs w:val="22"/>
            <w:u w:val="single"/>
            <w:shd w:fill="auto" w:val="clear"/>
            <w:vertAlign w:val="baseline"/>
            <w:rtl w:val="0"/>
          </w:rPr>
          <w:t xml:space="preserve">tiaan.ras@francoprinslooproductions.com</w:t>
        </w:r>
      </w:hyperlink>
      <w:r w:rsidDel="00000000" w:rsidR="00000000" w:rsidRPr="00000000">
        <w:rPr>
          <w:rtl w:val="0"/>
        </w:rPr>
      </w:r>
    </w:p>
    <w:p w:rsidR="00000000" w:rsidDel="00000000" w:rsidP="00000000" w:rsidRDefault="00000000" w:rsidRPr="00000000" w14:paraId="00000021">
      <w:pPr>
        <w:spacing w:line="360" w:lineRule="auto"/>
        <w:rPr>
          <w:rFonts w:ascii="Helvetica Neue" w:cs="Helvetica Neue" w:eastAsia="Helvetica Neue" w:hAnsi="Helvetica Neue"/>
        </w:rPr>
      </w:pPr>
      <w:r w:rsidDel="00000000" w:rsidR="00000000" w:rsidRPr="00000000">
        <w:rPr>
          <w:rFonts w:ascii="Helvetica Neue" w:cs="Helvetica Neue" w:eastAsia="Helvetica Neue" w:hAnsi="Helvetica Neue"/>
          <w:b w:val="1"/>
          <w:bCs w:val="1"/>
          <w:rtl w:val="0"/>
        </w:rPr>
        <w:t xml:space="preserve">Aangeheg:</w:t>
      </w:r>
      <w:r w:rsidDel="00000000" w:rsidR="00000000" w:rsidRPr="00000000">
        <w:rPr>
          <w:rFonts w:ascii="Helvetica Neue" w:cs="Helvetica Neue" w:eastAsia="Helvetica Neue" w:hAnsi="Helvetica Neue"/>
          <w:rtl w:val="0"/>
        </w:rPr>
        <w:br w:type="textWrapping"/>
        <w:t xml:space="preserve">Foto’s: Magda de Vries</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spacing w:line="360" w:lineRule="auto"/>
        <w:rPr>
          <w:rFonts w:ascii="Helvetica Neue" w:cs="Helvetica Neue" w:eastAsia="Helvetica Neue" w:hAnsi="Helvetica Neue"/>
        </w:rPr>
      </w:pPr>
      <w:r w:rsidDel="00000000" w:rsidR="00000000" w:rsidRPr="00000000">
        <w:rPr>
          <w:rtl w:val="0"/>
        </w:rPr>
      </w:r>
    </w:p>
    <w:sectPr>
      <w:headerReference r:id="rId9" w:type="default"/>
      <w:headerReference r:id="rId10" w:type="first"/>
      <w:footerReference r:id="rId11" w:type="default"/>
      <w:footerReference r:id="rId12" w:type="first"/>
      <w:pgSz w:h="16838" w:w="11906" w:orient="portrait"/>
      <w:pgMar w:bottom="1440" w:top="1440" w:left="992" w:right="832" w:header="0" w:footer="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rPr>
        <w:sz w:val="20"/>
        <w:szCs w:val="20"/>
      </w:rPr>
    </w:pPr>
    <w:r w:rsidDel="00000000" w:rsidR="00000000" w:rsidRPr="00000000">
      <w:rPr>
        <w:rtl w:val="0"/>
      </w:rPr>
    </w:r>
  </w:p>
  <w:tbl>
    <w:tblPr>
      <w:tblStyle w:val="Table1"/>
      <w:tblW w:w="11550.0" w:type="dxa"/>
      <w:jc w:val="left"/>
      <w:tblInd w:w="-10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578"/>
      <w:gridCol w:w="4972"/>
      <w:tblGridChange w:id="0">
        <w:tblGrid>
          <w:gridCol w:w="6578"/>
          <w:gridCol w:w="4972"/>
        </w:tblGrid>
      </w:tblGridChange>
    </w:tblGrid>
    <w:tr>
      <w:trPr>
        <w:cantSplit w:val="0"/>
        <w:trHeight w:val="348.16406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26">
          <w:pPr>
            <w:ind w:left="566" w:firstLine="0"/>
            <w:rPr>
              <w:sz w:val="16"/>
              <w:szCs w:val="16"/>
            </w:rPr>
          </w:pPr>
          <w:r w:rsidDel="00000000" w:rsidR="00000000" w:rsidRPr="00000000">
            <w:rPr>
              <w:sz w:val="16"/>
              <w:szCs w:val="16"/>
              <w:rtl w:val="0"/>
            </w:rPr>
            <w:t xml:space="preserve">FPG trading as Franco Prinsloo Productions (Pty) Ltd Reg. no: 2023/849552/07  </w:t>
          </w:r>
        </w:p>
        <w:p w:rsidR="00000000" w:rsidDel="00000000" w:rsidP="00000000" w:rsidRDefault="00000000" w:rsidRPr="00000000" w14:paraId="00000027">
          <w:pPr>
            <w:ind w:left="566" w:firstLine="0"/>
            <w:rPr>
              <w:sz w:val="16"/>
              <w:szCs w:val="16"/>
            </w:rPr>
          </w:pPr>
          <w:r w:rsidDel="00000000" w:rsidR="00000000" w:rsidRPr="00000000">
            <w:rPr>
              <w:sz w:val="16"/>
              <w:szCs w:val="16"/>
              <w:rtl w:val="0"/>
            </w:rPr>
            <w:t xml:space="preserve">929 Disselboom Avenue, Wapadrand, Pretoria, 0081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28">
          <w:pPr>
            <w:widowControl w:val="0"/>
            <w:spacing w:line="240" w:lineRule="auto"/>
            <w:ind w:right="92"/>
            <w:jc w:val="right"/>
            <w:rPr>
              <w:sz w:val="16"/>
              <w:szCs w:val="16"/>
            </w:rPr>
          </w:pPr>
          <w:r w:rsidDel="00000000" w:rsidR="00000000" w:rsidRPr="00000000">
            <w:rPr>
              <w:sz w:val="16"/>
              <w:szCs w:val="16"/>
              <w:rtl w:val="0"/>
            </w:rPr>
            <w:t xml:space="preserve">Directors:  </w:t>
          </w:r>
        </w:p>
        <w:p w:rsidR="00000000" w:rsidDel="00000000" w:rsidP="00000000" w:rsidRDefault="00000000" w:rsidRPr="00000000" w14:paraId="00000029">
          <w:pPr>
            <w:widowControl w:val="0"/>
            <w:spacing w:line="240" w:lineRule="auto"/>
            <w:ind w:right="92"/>
            <w:jc w:val="right"/>
            <w:rPr>
              <w:sz w:val="16"/>
              <w:szCs w:val="16"/>
            </w:rPr>
          </w:pPr>
          <w:r w:rsidDel="00000000" w:rsidR="00000000" w:rsidRPr="00000000">
            <w:rPr>
              <w:sz w:val="16"/>
              <w:szCs w:val="16"/>
              <w:rtl w:val="0"/>
            </w:rPr>
            <w:t xml:space="preserve">F. Prinsloo, J.C. Ras, Adv. A. Brümmer, J. de Wet</w:t>
          </w:r>
        </w:p>
      </w:tc>
    </w:tr>
  </w:tbl>
  <w:p w:rsidR="00000000" w:rsidDel="00000000" w:rsidP="00000000" w:rsidRDefault="00000000" w:rsidRPr="00000000" w14:paraId="0000002A">
    <w:pPr>
      <w:jc w:val="right"/>
      <w:rPr>
        <w:sz w:val="20"/>
        <w:szCs w:val="20"/>
      </w:rPr>
    </w:pPr>
    <w:r w:rsidDel="00000000" w:rsidR="00000000" w:rsidRPr="00000000">
      <w:rPr>
        <w:sz w:val="20"/>
        <w:szCs w:val="20"/>
      </w:rPr>
      <w:fldChar w:fldCharType="begin"/>
      <w:instrText xml:space="preserve">PAGE</w:instrText>
      <w:fldChar w:fldCharType="separate"/>
      <w:fldChar w:fldCharType="end"/>
    </w:r>
    <w:r w:rsidDel="00000000" w:rsidR="00000000" w:rsidRPr="00000000">
      <w:rPr>
        <w:sz w:val="20"/>
        <w:szCs w:val="20"/>
        <w:rtl w:val="0"/>
      </w:rPr>
      <w:br w:type="textWrapping"/>
      <w:br w:type="textWrapp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rPr>
        <w:sz w:val="20"/>
        <w:szCs w:val="20"/>
      </w:rPr>
    </w:pPr>
    <w:r w:rsidDel="00000000" w:rsidR="00000000" w:rsidRPr="00000000">
      <w:rPr>
        <w:rtl w:val="0"/>
      </w:rPr>
    </w:r>
  </w:p>
  <w:tbl>
    <w:tblPr>
      <w:tblStyle w:val="Table2"/>
      <w:tblW w:w="11550.0" w:type="dxa"/>
      <w:jc w:val="left"/>
      <w:tblInd w:w="-10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578"/>
      <w:gridCol w:w="4972"/>
      <w:tblGridChange w:id="0">
        <w:tblGrid>
          <w:gridCol w:w="6578"/>
          <w:gridCol w:w="4972"/>
        </w:tblGrid>
      </w:tblGridChange>
    </w:tblGrid>
    <w:tr>
      <w:trPr>
        <w:cantSplit w:val="0"/>
        <w:trHeight w:val="348.16406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2C">
          <w:pPr>
            <w:ind w:left="566" w:firstLine="0"/>
            <w:rPr>
              <w:sz w:val="16"/>
              <w:szCs w:val="16"/>
            </w:rPr>
          </w:pPr>
          <w:r w:rsidDel="00000000" w:rsidR="00000000" w:rsidRPr="00000000">
            <w:rPr>
              <w:sz w:val="16"/>
              <w:szCs w:val="16"/>
              <w:rtl w:val="0"/>
            </w:rPr>
            <w:t xml:space="preserve">FPG trading as Franco Prinsloo Productions (Pty) Ltd Reg. no: 2023/849552/07  </w:t>
          </w:r>
        </w:p>
        <w:p w:rsidR="00000000" w:rsidDel="00000000" w:rsidP="00000000" w:rsidRDefault="00000000" w:rsidRPr="00000000" w14:paraId="0000002D">
          <w:pPr>
            <w:ind w:left="566" w:firstLine="0"/>
            <w:rPr>
              <w:sz w:val="16"/>
              <w:szCs w:val="16"/>
            </w:rPr>
          </w:pPr>
          <w:r w:rsidDel="00000000" w:rsidR="00000000" w:rsidRPr="00000000">
            <w:rPr>
              <w:sz w:val="16"/>
              <w:szCs w:val="16"/>
              <w:rtl w:val="0"/>
            </w:rPr>
            <w:t xml:space="preserve">929 Disselboom Avenue, Wapadrand, Pretoria, 0081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02E">
          <w:pPr>
            <w:widowControl w:val="0"/>
            <w:spacing w:line="240" w:lineRule="auto"/>
            <w:ind w:right="92"/>
            <w:jc w:val="right"/>
            <w:rPr>
              <w:sz w:val="16"/>
              <w:szCs w:val="16"/>
            </w:rPr>
          </w:pPr>
          <w:r w:rsidDel="00000000" w:rsidR="00000000" w:rsidRPr="00000000">
            <w:rPr>
              <w:sz w:val="16"/>
              <w:szCs w:val="16"/>
              <w:rtl w:val="0"/>
            </w:rPr>
            <w:t xml:space="preserve">Directors:  </w:t>
          </w:r>
        </w:p>
        <w:p w:rsidR="00000000" w:rsidDel="00000000" w:rsidP="00000000" w:rsidRDefault="00000000" w:rsidRPr="00000000" w14:paraId="0000002F">
          <w:pPr>
            <w:widowControl w:val="0"/>
            <w:spacing w:line="240" w:lineRule="auto"/>
            <w:ind w:right="92"/>
            <w:jc w:val="right"/>
            <w:rPr>
              <w:sz w:val="16"/>
              <w:szCs w:val="16"/>
            </w:rPr>
          </w:pPr>
          <w:r w:rsidDel="00000000" w:rsidR="00000000" w:rsidRPr="00000000">
            <w:rPr>
              <w:sz w:val="16"/>
              <w:szCs w:val="16"/>
              <w:rtl w:val="0"/>
            </w:rPr>
            <w:t xml:space="preserve">F. Prinsloo, J.C. Ras, Adv. A. Brümmer, J. de Wet</w:t>
          </w:r>
        </w:p>
      </w:tc>
    </w:tr>
  </w:tbl>
  <w:p w:rsidR="00000000" w:rsidDel="00000000" w:rsidP="00000000" w:rsidRDefault="00000000" w:rsidRPr="00000000" w14:paraId="00000030">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rPr/>
    </w:pPr>
    <w:r w:rsidDel="00000000" w:rsidR="00000000" w:rsidRPr="00000000">
      <w:rPr/>
      <w:drawing>
        <wp:anchor allowOverlap="1" behindDoc="1" distB="0" distT="0" distL="0" distR="0" hidden="0" layoutInCell="1" locked="0" relativeHeight="0" simplePos="0">
          <wp:simplePos x="0" y="0"/>
          <wp:positionH relativeFrom="page">
            <wp:posOffset>-61910</wp:posOffset>
          </wp:positionH>
          <wp:positionV relativeFrom="page">
            <wp:posOffset>-8707</wp:posOffset>
          </wp:positionV>
          <wp:extent cx="7677150" cy="642123"/>
          <wp:effectExtent b="0" l="0" r="0" t="0"/>
          <wp:wrapNone/>
          <wp:docPr id="2" name="image1.png"/>
          <a:graphic>
            <a:graphicData uri="http://schemas.openxmlformats.org/drawingml/2006/picture">
              <pic:pic>
                <pic:nvPicPr>
                  <pic:cNvPr id="0" name="image1.png"/>
                  <pic:cNvPicPr preferRelativeResize="0"/>
                </pic:nvPicPr>
                <pic:blipFill>
                  <a:blip r:embed="rId1"/>
                  <a:srcRect b="0" l="0" r="6330" t="0"/>
                  <a:stretch>
                    <a:fillRect/>
                  </a:stretch>
                </pic:blipFill>
                <pic:spPr>
                  <a:xfrm>
                    <a:off x="0" y="0"/>
                    <a:ext cx="7677150" cy="642123"/>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rPr/>
    </w:pPr>
    <w:r w:rsidDel="00000000" w:rsidR="00000000" w:rsidRPr="00000000">
      <w:rPr/>
      <w:drawing>
        <wp:anchor allowOverlap="1" behindDoc="1" distB="0" distT="0" distL="0" distR="0" hidden="0" layoutInCell="1" locked="0" relativeHeight="0" simplePos="0">
          <wp:simplePos x="0" y="0"/>
          <wp:positionH relativeFrom="page">
            <wp:posOffset>-7774</wp:posOffset>
          </wp:positionH>
          <wp:positionV relativeFrom="page">
            <wp:posOffset>9525</wp:posOffset>
          </wp:positionV>
          <wp:extent cx="7677150" cy="642123"/>
          <wp:effectExtent b="0" l="0" r="0" t="0"/>
          <wp:wrapNone/>
          <wp:docPr id="3" name="image1.png"/>
          <a:graphic>
            <a:graphicData uri="http://schemas.openxmlformats.org/drawingml/2006/picture">
              <pic:pic>
                <pic:nvPicPr>
                  <pic:cNvPr id="0" name="image1.png"/>
                  <pic:cNvPicPr preferRelativeResize="0"/>
                </pic:nvPicPr>
                <pic:blipFill>
                  <a:blip r:embed="rId1"/>
                  <a:srcRect b="0" l="0" r="6330" t="0"/>
                  <a:stretch>
                    <a:fillRect/>
                  </a:stretch>
                </pic:blipFill>
                <pic:spPr>
                  <a:xfrm>
                    <a:off x="0" y="0"/>
                    <a:ext cx="7677150" cy="642123"/>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Z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ind w:right="-450" w:hanging="450"/>
    </w:pPr>
    <w:rPr>
      <w:sz w:val="36"/>
      <w:szCs w:val="36"/>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Pr>
  </w:style>
  <w:style w:type="paragraph" w:styleId="NormalWeb">
    <w:name w:val="Normal (Web)"/>
    <w:basedOn w:val="Normal"/>
    <w:uiPriority w:val="99"/>
    <w:semiHidden w:val="1"/>
    <w:unhideWhenUsed w:val="1"/>
    <w:rsid w:val="000E347C"/>
    <w:pPr>
      <w:spacing w:after="100" w:afterAutospacing="1" w:before="100" w:beforeAutospacing="1" w:line="240" w:lineRule="auto"/>
    </w:pPr>
    <w:rPr>
      <w:rFonts w:ascii="Times New Roman" w:cs="Times New Roman" w:eastAsia="Times New Roman" w:hAnsi="Times New Roman"/>
      <w:sz w:val="24"/>
      <w:szCs w:val="24"/>
    </w:rPr>
  </w:style>
  <w:style w:type="character" w:styleId="Strong">
    <w:name w:val="Strong"/>
    <w:basedOn w:val="DefaultParagraphFont"/>
    <w:uiPriority w:val="22"/>
    <w:qFormat w:val="1"/>
    <w:rsid w:val="000E347C"/>
    <w:rPr>
      <w:b w:val="1"/>
      <w:bCs w:val="1"/>
    </w:rPr>
  </w:style>
  <w:style w:type="character" w:styleId="apple-converted-space" w:customStyle="1">
    <w:name w:val="apple-converted-space"/>
    <w:basedOn w:val="DefaultParagraphFont"/>
    <w:rsid w:val="000E347C"/>
  </w:style>
  <w:style w:type="character" w:styleId="Emphasis">
    <w:name w:val="Emphasis"/>
    <w:basedOn w:val="DefaultParagraphFont"/>
    <w:uiPriority w:val="20"/>
    <w:qFormat w:val="1"/>
    <w:rsid w:val="000E347C"/>
    <w:rPr>
      <w:i w:val="1"/>
      <w:iCs w:val="1"/>
    </w:rPr>
  </w:style>
  <w:style w:type="character" w:styleId="Hyperlink">
    <w:name w:val="Hyperlink"/>
    <w:basedOn w:val="DefaultParagraphFont"/>
    <w:uiPriority w:val="99"/>
    <w:semiHidden w:val="1"/>
    <w:unhideWhenUsed w:val="1"/>
    <w:rsid w:val="000E347C"/>
    <w:rPr>
      <w:color w:val="0000ff"/>
      <w:u w:val="single"/>
    </w:rPr>
  </w:style>
  <w:style w:type="paragraph" w:styleId="isselectedend" w:customStyle="1">
    <w:name w:val="isselectedend"/>
    <w:basedOn w:val="Normal"/>
    <w:rsid w:val="00EE6BAA"/>
    <w:pPr>
      <w:spacing w:after="100" w:afterAutospacing="1" w:before="100" w:beforeAutospacing="1" w:line="240" w:lineRule="auto"/>
    </w:pPr>
    <w:rPr>
      <w:rFonts w:ascii="Times New Roman" w:cs="Times New Roman" w:eastAsia="Times New Roman" w:hAnsi="Times New Roman"/>
      <w:sz w:val="24"/>
      <w:szCs w:val="24"/>
    </w:rPr>
  </w:style>
  <w:style w:type="character" w:styleId="CommentReference">
    <w:name w:val="annotation reference"/>
    <w:basedOn w:val="DefaultParagraphFont"/>
    <w:uiPriority w:val="99"/>
    <w:semiHidden w:val="1"/>
    <w:unhideWhenUsed w:val="1"/>
    <w:rsid w:val="00965950"/>
    <w:rPr>
      <w:sz w:val="16"/>
      <w:szCs w:val="16"/>
    </w:rPr>
  </w:style>
  <w:style w:type="paragraph" w:styleId="CommentText">
    <w:name w:val="annotation text"/>
    <w:basedOn w:val="Normal"/>
    <w:link w:val="CommentTextChar"/>
    <w:uiPriority w:val="99"/>
    <w:semiHidden w:val="1"/>
    <w:unhideWhenUsed w:val="1"/>
    <w:rsid w:val="00965950"/>
    <w:pPr>
      <w:spacing w:line="240" w:lineRule="auto"/>
    </w:pPr>
    <w:rPr>
      <w:sz w:val="20"/>
      <w:szCs w:val="20"/>
    </w:rPr>
  </w:style>
  <w:style w:type="character" w:styleId="CommentTextChar" w:customStyle="1">
    <w:name w:val="Comment Text Char"/>
    <w:basedOn w:val="DefaultParagraphFont"/>
    <w:link w:val="CommentText"/>
    <w:uiPriority w:val="99"/>
    <w:semiHidden w:val="1"/>
    <w:rsid w:val="00965950"/>
    <w:rPr>
      <w:sz w:val="20"/>
      <w:szCs w:val="20"/>
    </w:rPr>
  </w:style>
  <w:style w:type="paragraph" w:styleId="CommentSubject">
    <w:name w:val="annotation subject"/>
    <w:basedOn w:val="CommentText"/>
    <w:next w:val="CommentText"/>
    <w:link w:val="CommentSubjectChar"/>
    <w:uiPriority w:val="99"/>
    <w:semiHidden w:val="1"/>
    <w:unhideWhenUsed w:val="1"/>
    <w:rsid w:val="00965950"/>
    <w:rPr>
      <w:b w:val="1"/>
      <w:bCs w:val="1"/>
    </w:rPr>
  </w:style>
  <w:style w:type="character" w:styleId="CommentSubjectChar" w:customStyle="1">
    <w:name w:val="Comment Subject Char"/>
    <w:basedOn w:val="CommentTextChar"/>
    <w:link w:val="CommentSubject"/>
    <w:uiPriority w:val="99"/>
    <w:semiHidden w:val="1"/>
    <w:rsid w:val="00965950"/>
    <w:rPr>
      <w:b w:val="1"/>
      <w:bCs w:val="1"/>
      <w:sz w:val="20"/>
      <w:szCs w:val="20"/>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heyzuva.com/" TargetMode="External"/><Relationship Id="rId8" Type="http://schemas.openxmlformats.org/officeDocument/2006/relationships/hyperlink" Target="mailto:tiaan.ras@francoprinslooproductions.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DABs5yHqsQ1Nwfr0Dzwbkz8i3A==">CgMxLjA4AHIhMTFET2UzQkNJWUFUZlR1Qlptd0ZJNmFCYW5jMDVYaVZx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2026-09-22T10:57:00Z</dcterms:created>
</cp:coreProperties>
</file>