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FBD" w:rsidRDefault="00CF7FBD" w:rsidP="007E2822">
      <w:pPr>
        <w:rPr>
          <w:b/>
          <w:bCs/>
          <w:szCs w:val="24"/>
          <w:lang w:val="af-ZA"/>
        </w:rPr>
      </w:pPr>
      <w:bookmarkStart w:id="0" w:name="_GoBack"/>
      <w:bookmarkEnd w:id="0"/>
    </w:p>
    <w:p w:rsidR="00CF7FBD" w:rsidRDefault="0086550A" w:rsidP="00CF7FBD">
      <w:pPr>
        <w:jc w:val="center"/>
        <w:rPr>
          <w:b/>
          <w:bCs/>
          <w:szCs w:val="24"/>
          <w:lang w:val="af-ZA"/>
        </w:rPr>
      </w:pPr>
      <w:r w:rsidRPr="0086550A">
        <w:rPr>
          <w:b/>
          <w:bCs/>
          <w:noProof/>
          <w:szCs w:val="24"/>
          <w:lang w:val="af-ZA" w:eastAsia="af-ZA"/>
        </w:rPr>
        <w:drawing>
          <wp:inline distT="0" distB="0" distL="0" distR="0">
            <wp:extent cx="2202180" cy="1010452"/>
            <wp:effectExtent l="0" t="0" r="7620" b="0"/>
            <wp:docPr id="1" name="Picture 1" descr="Q:\ATKV-Taal en Kultuur\Jeugprojekte\ATKV-Debat\2023\Logos\Logo Debat 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ATKV-Taal en Kultuur\Jeugprojekte\ATKV-Debat\2023\Logos\Logo Debat 20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167" cy="1014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FBD" w:rsidRDefault="00CF7FBD" w:rsidP="00CF7FBD">
      <w:pPr>
        <w:jc w:val="center"/>
        <w:rPr>
          <w:b/>
          <w:bCs/>
          <w:szCs w:val="24"/>
          <w:lang w:val="af-ZA"/>
        </w:rPr>
      </w:pPr>
    </w:p>
    <w:p w:rsidR="00CF7FBD" w:rsidRPr="007E3473" w:rsidRDefault="009768CE" w:rsidP="007E2822">
      <w:pPr>
        <w:spacing w:before="0"/>
        <w:jc w:val="center"/>
        <w:rPr>
          <w:rFonts w:ascii="Calibri" w:hAnsi="Calibri"/>
          <w:szCs w:val="24"/>
          <w:lang w:val="af-ZA"/>
        </w:rPr>
      </w:pPr>
      <w:r>
        <w:rPr>
          <w:b/>
          <w:bCs/>
          <w:szCs w:val="24"/>
          <w:lang w:val="af-ZA"/>
        </w:rPr>
        <w:t>BEOORDELAARS</w:t>
      </w:r>
      <w:r w:rsidR="00CF7FBD">
        <w:rPr>
          <w:b/>
          <w:bCs/>
          <w:szCs w:val="24"/>
          <w:lang w:val="af-ZA"/>
        </w:rPr>
        <w:t>KURSUS</w:t>
      </w:r>
    </w:p>
    <w:p w:rsidR="008218F0" w:rsidRPr="007E3473" w:rsidRDefault="0086550A" w:rsidP="0086550A">
      <w:pPr>
        <w:spacing w:before="0"/>
        <w:jc w:val="center"/>
        <w:rPr>
          <w:rFonts w:cs="Arial"/>
          <w:b/>
          <w:szCs w:val="24"/>
          <w:lang w:val="af-ZA"/>
        </w:rPr>
      </w:pPr>
      <w:r>
        <w:rPr>
          <w:rFonts w:cs="Arial"/>
          <w:b/>
          <w:szCs w:val="24"/>
          <w:lang w:val="af-ZA"/>
        </w:rPr>
        <w:t>18</w:t>
      </w:r>
      <w:r w:rsidR="009768CE">
        <w:rPr>
          <w:rFonts w:cs="Arial"/>
          <w:b/>
          <w:szCs w:val="24"/>
          <w:lang w:val="af-ZA"/>
        </w:rPr>
        <w:t xml:space="preserve"> FEBRUARIE</w:t>
      </w:r>
      <w:r>
        <w:rPr>
          <w:rFonts w:cs="Arial"/>
          <w:b/>
          <w:szCs w:val="24"/>
          <w:lang w:val="af-ZA"/>
        </w:rPr>
        <w:t xml:space="preserve"> 2023</w:t>
      </w:r>
    </w:p>
    <w:p w:rsidR="00CF7FBD" w:rsidRPr="007E3473" w:rsidRDefault="00CF7FBD" w:rsidP="007E2822">
      <w:pPr>
        <w:spacing w:before="0"/>
        <w:jc w:val="center"/>
        <w:rPr>
          <w:rFonts w:cs="Arial"/>
          <w:b/>
          <w:szCs w:val="24"/>
          <w:lang w:val="af-ZA"/>
        </w:rPr>
      </w:pPr>
    </w:p>
    <w:p w:rsidR="007E2822" w:rsidRDefault="007E2822" w:rsidP="007E2822">
      <w:pPr>
        <w:spacing w:before="0"/>
        <w:rPr>
          <w:rFonts w:cs="Arial"/>
          <w:b/>
          <w:szCs w:val="24"/>
          <w:lang w:val="af-ZA"/>
        </w:rPr>
      </w:pPr>
    </w:p>
    <w:p w:rsidR="00A04DF3" w:rsidRPr="00D84545" w:rsidRDefault="009768CE" w:rsidP="007E2822">
      <w:pPr>
        <w:spacing w:before="0"/>
        <w:rPr>
          <w:rFonts w:cs="Arial"/>
          <w:sz w:val="22"/>
          <w:szCs w:val="22"/>
          <w:lang w:val="af-ZA"/>
        </w:rPr>
      </w:pPr>
      <w:r w:rsidRPr="00D84545">
        <w:rPr>
          <w:rFonts w:cs="Arial"/>
          <w:sz w:val="22"/>
          <w:szCs w:val="22"/>
          <w:lang w:val="af-ZA"/>
        </w:rPr>
        <w:t>Die beoordelaa</w:t>
      </w:r>
      <w:r w:rsidR="00A04DF3" w:rsidRPr="00D84545">
        <w:rPr>
          <w:rFonts w:cs="Arial"/>
          <w:sz w:val="22"/>
          <w:szCs w:val="22"/>
          <w:lang w:val="af-ZA"/>
        </w:rPr>
        <w:t xml:space="preserve">rskursus word </w:t>
      </w:r>
      <w:r w:rsidR="0014295D" w:rsidRPr="00D84545">
        <w:rPr>
          <w:rFonts w:cs="Arial"/>
          <w:sz w:val="22"/>
          <w:szCs w:val="22"/>
          <w:lang w:val="af-ZA"/>
        </w:rPr>
        <w:t xml:space="preserve">aangebied </w:t>
      </w:r>
      <w:r w:rsidR="00A04DF3" w:rsidRPr="00D84545">
        <w:rPr>
          <w:rFonts w:cs="Arial"/>
          <w:sz w:val="22"/>
          <w:szCs w:val="22"/>
          <w:lang w:val="af-ZA"/>
        </w:rPr>
        <w:t xml:space="preserve">vir </w:t>
      </w:r>
      <w:r w:rsidR="0014295D" w:rsidRPr="00D84545">
        <w:rPr>
          <w:rFonts w:cs="Arial"/>
          <w:sz w:val="22"/>
          <w:szCs w:val="22"/>
          <w:lang w:val="af-ZA"/>
        </w:rPr>
        <w:t>persone</w:t>
      </w:r>
      <w:r w:rsidRPr="00D84545">
        <w:rPr>
          <w:rFonts w:cs="Arial"/>
          <w:sz w:val="22"/>
          <w:szCs w:val="22"/>
          <w:lang w:val="af-ZA"/>
        </w:rPr>
        <w:t xml:space="preserve"> </w:t>
      </w:r>
      <w:r w:rsidR="0014295D" w:rsidRPr="00D84545">
        <w:rPr>
          <w:rFonts w:cs="Arial"/>
          <w:sz w:val="22"/>
          <w:szCs w:val="22"/>
          <w:lang w:val="af-ZA"/>
        </w:rPr>
        <w:t xml:space="preserve">wat </w:t>
      </w:r>
      <w:r w:rsidR="00A04DF3" w:rsidRPr="00D84545">
        <w:rPr>
          <w:rFonts w:cs="Arial"/>
          <w:sz w:val="22"/>
          <w:szCs w:val="22"/>
          <w:lang w:val="af-ZA"/>
        </w:rPr>
        <w:t>debatskompetisie</w:t>
      </w:r>
      <w:r w:rsidR="0014295D" w:rsidRPr="00D84545">
        <w:rPr>
          <w:rFonts w:cs="Arial"/>
          <w:sz w:val="22"/>
          <w:szCs w:val="22"/>
          <w:lang w:val="af-ZA"/>
        </w:rPr>
        <w:t>s</w:t>
      </w:r>
      <w:r w:rsidR="00A04DF3" w:rsidRPr="00D84545">
        <w:rPr>
          <w:rFonts w:cs="Arial"/>
          <w:sz w:val="22"/>
          <w:szCs w:val="22"/>
          <w:lang w:val="af-ZA"/>
        </w:rPr>
        <w:t xml:space="preserve"> wil beoordeel</w:t>
      </w:r>
      <w:r w:rsidRPr="00D84545">
        <w:rPr>
          <w:rFonts w:cs="Arial"/>
          <w:sz w:val="22"/>
          <w:szCs w:val="22"/>
          <w:lang w:val="af-ZA"/>
        </w:rPr>
        <w:t xml:space="preserve">. </w:t>
      </w:r>
      <w:r w:rsidR="00A04DF3" w:rsidRPr="00D84545">
        <w:rPr>
          <w:rFonts w:cs="Arial"/>
          <w:sz w:val="22"/>
          <w:szCs w:val="22"/>
          <w:lang w:val="af-ZA"/>
        </w:rPr>
        <w:t xml:space="preserve">Enige nuwe beoordelaars is welkom, sowel as </w:t>
      </w:r>
      <w:r w:rsidR="0014295D" w:rsidRPr="00D84545">
        <w:rPr>
          <w:rFonts w:cs="Arial"/>
          <w:sz w:val="22"/>
          <w:szCs w:val="22"/>
          <w:lang w:val="af-ZA"/>
        </w:rPr>
        <w:t>ervare</w:t>
      </w:r>
      <w:r w:rsidR="00A04DF3" w:rsidRPr="00D84545">
        <w:rPr>
          <w:rFonts w:cs="Arial"/>
          <w:sz w:val="22"/>
          <w:szCs w:val="22"/>
          <w:lang w:val="af-ZA"/>
        </w:rPr>
        <w:t xml:space="preserve"> beoordelaars wat graag</w:t>
      </w:r>
      <w:r w:rsidR="0014295D" w:rsidRPr="00D84545">
        <w:rPr>
          <w:rFonts w:cs="Arial"/>
          <w:sz w:val="22"/>
          <w:szCs w:val="22"/>
          <w:lang w:val="af-ZA"/>
        </w:rPr>
        <w:t xml:space="preserve"> hul vaardighede</w:t>
      </w:r>
      <w:r w:rsidR="00A04DF3" w:rsidRPr="00D84545">
        <w:rPr>
          <w:rFonts w:cs="Arial"/>
          <w:sz w:val="22"/>
          <w:szCs w:val="22"/>
          <w:lang w:val="af-ZA"/>
        </w:rPr>
        <w:t xml:space="preserve"> wil opskerp.</w:t>
      </w:r>
    </w:p>
    <w:p w:rsidR="00A04DF3" w:rsidRPr="00D84545" w:rsidRDefault="00A04DF3" w:rsidP="007E2822">
      <w:pPr>
        <w:spacing w:before="0"/>
        <w:rPr>
          <w:rFonts w:cs="Arial"/>
          <w:sz w:val="22"/>
          <w:szCs w:val="22"/>
          <w:lang w:val="af-ZA"/>
        </w:rPr>
      </w:pPr>
    </w:p>
    <w:p w:rsidR="009768CE" w:rsidRPr="00D84545" w:rsidRDefault="009768CE" w:rsidP="007E2822">
      <w:pPr>
        <w:spacing w:before="0"/>
        <w:rPr>
          <w:rFonts w:cs="Arial"/>
          <w:sz w:val="22"/>
          <w:szCs w:val="22"/>
          <w:lang w:val="af-ZA"/>
        </w:rPr>
      </w:pPr>
      <w:r w:rsidRPr="00D84545">
        <w:rPr>
          <w:rFonts w:cs="Arial"/>
          <w:sz w:val="22"/>
          <w:szCs w:val="22"/>
          <w:lang w:val="af-ZA"/>
        </w:rPr>
        <w:t xml:space="preserve">Die kursus handel oor die reëls, </w:t>
      </w:r>
      <w:r w:rsidR="006C04BA" w:rsidRPr="00D84545">
        <w:rPr>
          <w:rFonts w:cs="Arial"/>
          <w:sz w:val="22"/>
          <w:szCs w:val="22"/>
          <w:lang w:val="af-ZA"/>
        </w:rPr>
        <w:t>die verloop van ’n</w:t>
      </w:r>
      <w:r w:rsidRPr="00D84545">
        <w:rPr>
          <w:rFonts w:cs="Arial"/>
          <w:sz w:val="22"/>
          <w:szCs w:val="22"/>
          <w:lang w:val="af-ZA"/>
        </w:rPr>
        <w:t xml:space="preserve"> debatskompetisie en die r</w:t>
      </w:r>
      <w:r w:rsidR="006C04BA" w:rsidRPr="00D84545">
        <w:rPr>
          <w:rFonts w:cs="Arial"/>
          <w:sz w:val="22"/>
          <w:szCs w:val="22"/>
          <w:lang w:val="af-ZA"/>
        </w:rPr>
        <w:t>iglyne vir die beoordeling van ’n</w:t>
      </w:r>
      <w:r w:rsidRPr="00D84545">
        <w:rPr>
          <w:rFonts w:cs="Arial"/>
          <w:sz w:val="22"/>
          <w:szCs w:val="22"/>
          <w:lang w:val="af-ZA"/>
        </w:rPr>
        <w:t xml:space="preserve"> ATKV-Debatskompetisie.</w:t>
      </w:r>
    </w:p>
    <w:p w:rsidR="00725BA8" w:rsidRPr="00D84545" w:rsidRDefault="00725BA8" w:rsidP="007E2822">
      <w:pPr>
        <w:spacing w:before="0"/>
        <w:jc w:val="both"/>
        <w:rPr>
          <w:rFonts w:cs="Arial"/>
          <w:sz w:val="22"/>
          <w:szCs w:val="22"/>
          <w:lang w:val="af-ZA"/>
        </w:rPr>
      </w:pPr>
    </w:p>
    <w:p w:rsidR="00CF7FBD" w:rsidRPr="00D84545" w:rsidRDefault="00CF7FBD" w:rsidP="007E2822">
      <w:pPr>
        <w:spacing w:before="0"/>
        <w:rPr>
          <w:rFonts w:cs="Arial"/>
          <w:sz w:val="22"/>
          <w:szCs w:val="22"/>
          <w:lang w:val="af-ZA"/>
        </w:rPr>
      </w:pPr>
      <w:r w:rsidRPr="00D84545">
        <w:rPr>
          <w:rFonts w:cs="Arial"/>
          <w:b/>
          <w:sz w:val="22"/>
          <w:szCs w:val="22"/>
          <w:lang w:val="af-ZA"/>
        </w:rPr>
        <w:t>DATUM:</w:t>
      </w:r>
      <w:r w:rsidRPr="00D84545">
        <w:rPr>
          <w:rFonts w:cs="Arial"/>
          <w:b/>
          <w:sz w:val="22"/>
          <w:szCs w:val="22"/>
          <w:lang w:val="af-ZA"/>
        </w:rPr>
        <w:tab/>
      </w:r>
      <w:r w:rsidRPr="00D84545">
        <w:rPr>
          <w:rFonts w:cs="Arial"/>
          <w:b/>
          <w:sz w:val="22"/>
          <w:szCs w:val="22"/>
          <w:lang w:val="af-ZA"/>
        </w:rPr>
        <w:tab/>
      </w:r>
      <w:r w:rsidRPr="00D84545">
        <w:rPr>
          <w:rFonts w:cs="Arial"/>
          <w:sz w:val="22"/>
          <w:szCs w:val="22"/>
          <w:lang w:val="af-ZA"/>
        </w:rPr>
        <w:t>Saterdag</w:t>
      </w:r>
      <w:r w:rsidR="006C04BA" w:rsidRPr="00D84545">
        <w:rPr>
          <w:rFonts w:cs="Arial"/>
          <w:sz w:val="22"/>
          <w:szCs w:val="22"/>
          <w:lang w:val="af-ZA"/>
        </w:rPr>
        <w:t>,</w:t>
      </w:r>
      <w:r w:rsidRPr="00D84545">
        <w:rPr>
          <w:rFonts w:cs="Arial"/>
          <w:sz w:val="22"/>
          <w:szCs w:val="22"/>
          <w:lang w:val="af-ZA"/>
        </w:rPr>
        <w:t xml:space="preserve"> </w:t>
      </w:r>
      <w:r w:rsidR="0086550A" w:rsidRPr="00D84545">
        <w:rPr>
          <w:rFonts w:cs="Arial"/>
          <w:sz w:val="22"/>
          <w:szCs w:val="22"/>
          <w:lang w:val="af-ZA"/>
        </w:rPr>
        <w:t>18</w:t>
      </w:r>
      <w:r w:rsidR="008218F0" w:rsidRPr="00D84545">
        <w:rPr>
          <w:rFonts w:cs="Arial"/>
          <w:sz w:val="22"/>
          <w:szCs w:val="22"/>
          <w:lang w:val="af-ZA"/>
        </w:rPr>
        <w:t xml:space="preserve"> Februarie</w:t>
      </w:r>
      <w:r w:rsidR="0086550A" w:rsidRPr="00D84545">
        <w:rPr>
          <w:rFonts w:cs="Arial"/>
          <w:sz w:val="22"/>
          <w:szCs w:val="22"/>
          <w:lang w:val="af-ZA"/>
        </w:rPr>
        <w:t xml:space="preserve"> 2023</w:t>
      </w:r>
    </w:p>
    <w:p w:rsidR="00CF7FBD" w:rsidRPr="00D84545" w:rsidRDefault="00CF7FBD" w:rsidP="007E2822">
      <w:pPr>
        <w:spacing w:before="0"/>
        <w:rPr>
          <w:rFonts w:cs="Arial"/>
          <w:sz w:val="22"/>
          <w:szCs w:val="22"/>
          <w:lang w:val="af-ZA"/>
        </w:rPr>
      </w:pPr>
      <w:r w:rsidRPr="00D84545">
        <w:rPr>
          <w:rFonts w:cs="Arial"/>
          <w:b/>
          <w:sz w:val="22"/>
          <w:szCs w:val="22"/>
          <w:lang w:val="af-ZA"/>
        </w:rPr>
        <w:t>TYD:</w:t>
      </w:r>
      <w:r w:rsidRPr="00D84545">
        <w:rPr>
          <w:rFonts w:cs="Arial"/>
          <w:b/>
          <w:sz w:val="22"/>
          <w:szCs w:val="22"/>
          <w:lang w:val="af-ZA"/>
        </w:rPr>
        <w:tab/>
      </w:r>
      <w:r w:rsidRPr="00D84545">
        <w:rPr>
          <w:rFonts w:cs="Arial"/>
          <w:b/>
          <w:sz w:val="22"/>
          <w:szCs w:val="22"/>
          <w:lang w:val="af-ZA"/>
        </w:rPr>
        <w:tab/>
      </w:r>
      <w:r w:rsidRPr="00D84545">
        <w:rPr>
          <w:rFonts w:cs="Arial"/>
          <w:b/>
          <w:sz w:val="22"/>
          <w:szCs w:val="22"/>
          <w:lang w:val="af-ZA"/>
        </w:rPr>
        <w:tab/>
      </w:r>
      <w:r w:rsidR="00725BA8" w:rsidRPr="00D84545">
        <w:rPr>
          <w:rFonts w:cs="Arial"/>
          <w:sz w:val="22"/>
          <w:szCs w:val="22"/>
          <w:lang w:val="af-ZA"/>
        </w:rPr>
        <w:t xml:space="preserve">08:00 </w:t>
      </w:r>
      <w:r w:rsidR="00C12D46" w:rsidRPr="00D84545">
        <w:rPr>
          <w:rFonts w:cs="Arial"/>
          <w:sz w:val="22"/>
          <w:szCs w:val="22"/>
          <w:lang w:val="af-ZA"/>
        </w:rPr>
        <w:t>tot</w:t>
      </w:r>
      <w:r w:rsidR="008218F0" w:rsidRPr="00D84545">
        <w:rPr>
          <w:rFonts w:cs="Arial"/>
          <w:sz w:val="22"/>
          <w:szCs w:val="22"/>
          <w:lang w:val="af-ZA"/>
        </w:rPr>
        <w:t xml:space="preserve"> 14</w:t>
      </w:r>
      <w:r w:rsidRPr="00D84545">
        <w:rPr>
          <w:rFonts w:cs="Arial"/>
          <w:sz w:val="22"/>
          <w:szCs w:val="22"/>
          <w:lang w:val="af-ZA"/>
        </w:rPr>
        <w:t>:00</w:t>
      </w:r>
    </w:p>
    <w:p w:rsidR="0086550A" w:rsidRPr="00D84545" w:rsidRDefault="00CF7FBD" w:rsidP="007E2822">
      <w:pPr>
        <w:spacing w:before="0"/>
        <w:rPr>
          <w:rFonts w:cs="Arial"/>
          <w:sz w:val="22"/>
          <w:szCs w:val="22"/>
          <w:lang w:val="af-ZA"/>
        </w:rPr>
      </w:pPr>
      <w:r w:rsidRPr="00D84545">
        <w:rPr>
          <w:rFonts w:cs="Arial"/>
          <w:b/>
          <w:sz w:val="22"/>
          <w:szCs w:val="22"/>
          <w:lang w:val="af-ZA"/>
        </w:rPr>
        <w:t>PLEK:</w:t>
      </w:r>
      <w:r w:rsidRPr="00D84545">
        <w:rPr>
          <w:rFonts w:cs="Arial"/>
          <w:sz w:val="22"/>
          <w:szCs w:val="22"/>
          <w:lang w:val="af-ZA"/>
        </w:rPr>
        <w:tab/>
      </w:r>
      <w:r w:rsidRPr="00D84545">
        <w:rPr>
          <w:rFonts w:cs="Arial"/>
          <w:sz w:val="22"/>
          <w:szCs w:val="22"/>
          <w:lang w:val="af-ZA"/>
        </w:rPr>
        <w:tab/>
      </w:r>
      <w:r w:rsidRPr="00D84545">
        <w:rPr>
          <w:rFonts w:cs="Arial"/>
          <w:sz w:val="22"/>
          <w:szCs w:val="22"/>
          <w:lang w:val="af-ZA"/>
        </w:rPr>
        <w:tab/>
      </w:r>
      <w:r w:rsidR="0014295D" w:rsidRPr="00D84545">
        <w:rPr>
          <w:rFonts w:cs="Arial"/>
          <w:sz w:val="22"/>
          <w:szCs w:val="22"/>
          <w:lang w:val="af-ZA"/>
        </w:rPr>
        <w:t>Die</w:t>
      </w:r>
      <w:r w:rsidR="00E47A47" w:rsidRPr="00D84545">
        <w:rPr>
          <w:rFonts w:cs="Arial"/>
          <w:sz w:val="22"/>
          <w:szCs w:val="22"/>
          <w:lang w:val="af-ZA"/>
        </w:rPr>
        <w:t xml:space="preserve"> kursus word a</w:t>
      </w:r>
      <w:r w:rsidR="00A04DF3" w:rsidRPr="00D84545">
        <w:rPr>
          <w:rFonts w:cs="Arial"/>
          <w:sz w:val="22"/>
          <w:szCs w:val="22"/>
          <w:lang w:val="af-ZA"/>
        </w:rPr>
        <w:t>anlyn en in persoon</w:t>
      </w:r>
      <w:r w:rsidR="00E47A47" w:rsidRPr="00D84545">
        <w:rPr>
          <w:rFonts w:cs="Arial"/>
          <w:sz w:val="22"/>
          <w:szCs w:val="22"/>
          <w:lang w:val="af-ZA"/>
        </w:rPr>
        <w:t xml:space="preserve"> aangebied</w:t>
      </w:r>
      <w:r w:rsidR="00A04DF3" w:rsidRPr="00D84545">
        <w:rPr>
          <w:rFonts w:cs="Arial"/>
          <w:sz w:val="22"/>
          <w:szCs w:val="22"/>
          <w:lang w:val="af-ZA"/>
        </w:rPr>
        <w:t>.</w:t>
      </w:r>
    </w:p>
    <w:p w:rsidR="00CF7FBD" w:rsidRPr="00D84545" w:rsidRDefault="006C04BA" w:rsidP="0086550A">
      <w:pPr>
        <w:spacing w:before="0"/>
        <w:ind w:left="2160"/>
        <w:rPr>
          <w:rFonts w:cs="Arial"/>
          <w:sz w:val="22"/>
          <w:szCs w:val="22"/>
          <w:lang w:val="af-ZA"/>
        </w:rPr>
      </w:pPr>
      <w:r w:rsidRPr="00D84545">
        <w:rPr>
          <w:rFonts w:cs="Arial"/>
          <w:sz w:val="22"/>
          <w:szCs w:val="22"/>
          <w:lang w:val="af-ZA"/>
        </w:rPr>
        <w:lastRenderedPageBreak/>
        <w:t>(</w:t>
      </w:r>
      <w:r w:rsidR="0014295D" w:rsidRPr="00D84545">
        <w:rPr>
          <w:rFonts w:cs="Arial"/>
          <w:sz w:val="22"/>
          <w:szCs w:val="22"/>
          <w:lang w:val="af-ZA"/>
        </w:rPr>
        <w:t xml:space="preserve">In persoon by </w:t>
      </w:r>
      <w:r w:rsidR="00A04DF3" w:rsidRPr="00D84545">
        <w:rPr>
          <w:rFonts w:cs="Arial"/>
          <w:sz w:val="22"/>
          <w:szCs w:val="22"/>
          <w:lang w:val="af-ZA"/>
        </w:rPr>
        <w:t xml:space="preserve">ATKV-hoofkantoor, </w:t>
      </w:r>
      <w:r w:rsidRPr="00D84545">
        <w:rPr>
          <w:rFonts w:cs="Arial"/>
          <w:sz w:val="22"/>
          <w:szCs w:val="22"/>
          <w:lang w:val="af-ZA"/>
        </w:rPr>
        <w:t>Surreyl</w:t>
      </w:r>
      <w:r w:rsidR="0086550A" w:rsidRPr="00D84545">
        <w:rPr>
          <w:rFonts w:cs="Arial"/>
          <w:sz w:val="22"/>
          <w:szCs w:val="22"/>
          <w:lang w:val="af-ZA"/>
        </w:rPr>
        <w:t>aan</w:t>
      </w:r>
      <w:r w:rsidR="00A04DF3" w:rsidRPr="00D84545">
        <w:rPr>
          <w:rFonts w:cs="Arial"/>
          <w:sz w:val="22"/>
          <w:szCs w:val="22"/>
          <w:lang w:val="af-ZA"/>
        </w:rPr>
        <w:t xml:space="preserve"> 348, Ferndale, Randburg</w:t>
      </w:r>
      <w:r w:rsidR="0014295D" w:rsidRPr="00D84545">
        <w:rPr>
          <w:rFonts w:cs="Arial"/>
          <w:sz w:val="22"/>
          <w:szCs w:val="22"/>
          <w:lang w:val="af-ZA"/>
        </w:rPr>
        <w:t>.</w:t>
      </w:r>
      <w:r w:rsidR="00E47A47" w:rsidRPr="00D84545">
        <w:rPr>
          <w:rFonts w:cs="Arial"/>
          <w:sz w:val="22"/>
          <w:szCs w:val="22"/>
          <w:lang w:val="af-ZA"/>
        </w:rPr>
        <w:t>)</w:t>
      </w:r>
      <w:r w:rsidR="00A04DF3" w:rsidRPr="00D84545">
        <w:rPr>
          <w:rFonts w:cs="Arial"/>
          <w:sz w:val="22"/>
          <w:szCs w:val="22"/>
          <w:lang w:val="af-ZA"/>
        </w:rPr>
        <w:t xml:space="preserve"> </w:t>
      </w:r>
    </w:p>
    <w:p w:rsidR="00CF7FBD" w:rsidRPr="00D84545" w:rsidRDefault="00CF7FBD" w:rsidP="0086550A">
      <w:pPr>
        <w:spacing w:before="0"/>
        <w:ind w:left="1440" w:hanging="1440"/>
        <w:rPr>
          <w:rFonts w:cs="Arial"/>
          <w:sz w:val="22"/>
          <w:szCs w:val="22"/>
          <w:lang w:val="af-ZA"/>
        </w:rPr>
      </w:pPr>
      <w:r w:rsidRPr="00D84545">
        <w:rPr>
          <w:rFonts w:cs="Arial"/>
          <w:b/>
          <w:sz w:val="22"/>
          <w:szCs w:val="22"/>
          <w:lang w:val="af-ZA"/>
        </w:rPr>
        <w:t>KURSUSGELD:</w:t>
      </w:r>
      <w:r w:rsidRPr="00D84545">
        <w:rPr>
          <w:rFonts w:cs="Arial"/>
          <w:sz w:val="22"/>
          <w:szCs w:val="22"/>
          <w:lang w:val="af-ZA"/>
        </w:rPr>
        <w:tab/>
      </w:r>
      <w:r w:rsidR="0086550A" w:rsidRPr="00D84545">
        <w:rPr>
          <w:rFonts w:cs="Arial"/>
          <w:sz w:val="22"/>
          <w:szCs w:val="22"/>
          <w:lang w:val="af-ZA"/>
        </w:rPr>
        <w:t>R250</w:t>
      </w:r>
      <w:r w:rsidR="00841AA3" w:rsidRPr="00D84545">
        <w:rPr>
          <w:rFonts w:cs="Arial"/>
          <w:sz w:val="22"/>
          <w:szCs w:val="22"/>
          <w:lang w:val="af-ZA"/>
        </w:rPr>
        <w:t xml:space="preserve"> per persoo</w:t>
      </w:r>
      <w:r w:rsidR="006C04BA" w:rsidRPr="00D84545">
        <w:rPr>
          <w:rFonts w:cs="Arial"/>
          <w:sz w:val="22"/>
          <w:szCs w:val="22"/>
          <w:lang w:val="af-ZA"/>
        </w:rPr>
        <w:t>n</w:t>
      </w:r>
    </w:p>
    <w:p w:rsidR="00CF7FBD" w:rsidRPr="00D84545" w:rsidRDefault="00CF7FBD" w:rsidP="007E2822">
      <w:pPr>
        <w:spacing w:before="0"/>
        <w:rPr>
          <w:rFonts w:cs="Arial"/>
          <w:b/>
          <w:sz w:val="22"/>
          <w:szCs w:val="22"/>
          <w:lang w:val="af-ZA"/>
        </w:rPr>
      </w:pPr>
      <w:r w:rsidRPr="00D84545">
        <w:rPr>
          <w:rFonts w:cs="Arial"/>
          <w:b/>
          <w:sz w:val="22"/>
          <w:szCs w:val="22"/>
          <w:lang w:val="af-ZA"/>
        </w:rPr>
        <w:tab/>
      </w:r>
      <w:r w:rsidRPr="00D84545">
        <w:rPr>
          <w:rFonts w:cs="Arial"/>
          <w:b/>
          <w:sz w:val="22"/>
          <w:szCs w:val="22"/>
          <w:lang w:val="af-ZA"/>
        </w:rPr>
        <w:tab/>
      </w:r>
      <w:r w:rsidRPr="00D84545">
        <w:rPr>
          <w:rFonts w:cs="Arial"/>
          <w:b/>
          <w:sz w:val="22"/>
          <w:szCs w:val="22"/>
          <w:lang w:val="af-ZA"/>
        </w:rPr>
        <w:tab/>
      </w:r>
    </w:p>
    <w:p w:rsidR="00CF7FBD" w:rsidRPr="00D84545" w:rsidRDefault="007E2822" w:rsidP="007E2822">
      <w:pPr>
        <w:spacing w:before="0"/>
        <w:rPr>
          <w:rFonts w:cs="Arial"/>
          <w:b/>
          <w:sz w:val="22"/>
          <w:szCs w:val="22"/>
          <w:lang w:val="af-ZA"/>
        </w:rPr>
      </w:pPr>
      <w:r w:rsidRPr="00D84545">
        <w:rPr>
          <w:rFonts w:cs="Arial"/>
          <w:b/>
          <w:sz w:val="22"/>
          <w:szCs w:val="22"/>
          <w:lang w:val="af-ZA"/>
        </w:rPr>
        <w:t>WAT GAAN BEHANDEL</w:t>
      </w:r>
      <w:r w:rsidR="00455539" w:rsidRPr="00D84545">
        <w:rPr>
          <w:rFonts w:cs="Arial"/>
          <w:b/>
          <w:sz w:val="22"/>
          <w:szCs w:val="22"/>
          <w:lang w:val="af-ZA"/>
        </w:rPr>
        <w:t xml:space="preserve"> WORD</w:t>
      </w:r>
      <w:r w:rsidR="00396DBE" w:rsidRPr="00D84545">
        <w:rPr>
          <w:rFonts w:cs="Arial"/>
          <w:b/>
          <w:sz w:val="22"/>
          <w:szCs w:val="22"/>
          <w:lang w:val="af-ZA"/>
        </w:rPr>
        <w:t>?</w:t>
      </w:r>
    </w:p>
    <w:p w:rsidR="00CF7FBD" w:rsidRPr="00D84545" w:rsidRDefault="00B70512" w:rsidP="007E2822">
      <w:pPr>
        <w:numPr>
          <w:ilvl w:val="0"/>
          <w:numId w:val="1"/>
        </w:numPr>
        <w:tabs>
          <w:tab w:val="clear" w:pos="720"/>
          <w:tab w:val="num" w:pos="284"/>
        </w:tabs>
        <w:overflowPunct/>
        <w:autoSpaceDE/>
        <w:autoSpaceDN/>
        <w:adjustRightInd/>
        <w:spacing w:before="0"/>
        <w:ind w:left="0" w:firstLine="0"/>
        <w:jc w:val="both"/>
        <w:textAlignment w:val="auto"/>
        <w:rPr>
          <w:rFonts w:cs="Arial"/>
          <w:sz w:val="22"/>
          <w:szCs w:val="22"/>
          <w:lang w:val="af-ZA"/>
        </w:rPr>
      </w:pPr>
      <w:r w:rsidRPr="00D84545">
        <w:rPr>
          <w:rFonts w:cs="Arial"/>
          <w:sz w:val="22"/>
          <w:szCs w:val="22"/>
          <w:lang w:val="af-ZA"/>
        </w:rPr>
        <w:t xml:space="preserve">Die algemene </w:t>
      </w:r>
      <w:r w:rsidR="00455539" w:rsidRPr="00D84545">
        <w:rPr>
          <w:rFonts w:cs="Arial"/>
          <w:sz w:val="22"/>
          <w:szCs w:val="22"/>
          <w:lang w:val="af-ZA"/>
        </w:rPr>
        <w:t>reëls van die kompetisie</w:t>
      </w:r>
      <w:r w:rsidR="006C04BA" w:rsidRPr="00D84545">
        <w:rPr>
          <w:rFonts w:cs="Arial"/>
          <w:sz w:val="22"/>
          <w:szCs w:val="22"/>
          <w:lang w:val="af-ZA"/>
        </w:rPr>
        <w:t xml:space="preserve"> en verloop van ’n</w:t>
      </w:r>
      <w:r w:rsidRPr="00D84545">
        <w:rPr>
          <w:rFonts w:cs="Arial"/>
          <w:sz w:val="22"/>
          <w:szCs w:val="22"/>
          <w:lang w:val="af-ZA"/>
        </w:rPr>
        <w:t xml:space="preserve"> debat </w:t>
      </w:r>
      <w:r w:rsidR="00CF7FBD" w:rsidRPr="00D84545">
        <w:rPr>
          <w:rFonts w:cs="Arial"/>
          <w:sz w:val="22"/>
          <w:szCs w:val="22"/>
          <w:lang w:val="af-ZA"/>
        </w:rPr>
        <w:t>vir juniors en seniors.</w:t>
      </w:r>
    </w:p>
    <w:p w:rsidR="00B70512" w:rsidRPr="00D84545" w:rsidRDefault="007E2822" w:rsidP="007E2822">
      <w:pPr>
        <w:numPr>
          <w:ilvl w:val="0"/>
          <w:numId w:val="1"/>
        </w:numPr>
        <w:tabs>
          <w:tab w:val="clear" w:pos="720"/>
          <w:tab w:val="num" w:pos="284"/>
        </w:tabs>
        <w:overflowPunct/>
        <w:autoSpaceDE/>
        <w:autoSpaceDN/>
        <w:adjustRightInd/>
        <w:spacing w:before="0"/>
        <w:ind w:left="0" w:firstLine="0"/>
        <w:jc w:val="both"/>
        <w:textAlignment w:val="auto"/>
        <w:rPr>
          <w:rFonts w:cs="Arial"/>
          <w:sz w:val="22"/>
          <w:szCs w:val="22"/>
          <w:lang w:val="af-ZA"/>
        </w:rPr>
      </w:pPr>
      <w:r w:rsidRPr="00D84545">
        <w:rPr>
          <w:rFonts w:cs="Arial"/>
          <w:sz w:val="22"/>
          <w:szCs w:val="22"/>
          <w:lang w:val="af-ZA"/>
        </w:rPr>
        <w:t>D</w:t>
      </w:r>
      <w:r w:rsidR="00B70512" w:rsidRPr="00D84545">
        <w:rPr>
          <w:rFonts w:cs="Arial"/>
          <w:sz w:val="22"/>
          <w:szCs w:val="22"/>
          <w:lang w:val="af-ZA"/>
        </w:rPr>
        <w:t xml:space="preserve">ie riglyne vir </w:t>
      </w:r>
      <w:r w:rsidR="00C12D46" w:rsidRPr="00D84545">
        <w:rPr>
          <w:rFonts w:cs="Arial"/>
          <w:sz w:val="22"/>
          <w:szCs w:val="22"/>
          <w:lang w:val="af-ZA"/>
        </w:rPr>
        <w:t xml:space="preserve">die </w:t>
      </w:r>
      <w:r w:rsidR="006C04BA" w:rsidRPr="00D84545">
        <w:rPr>
          <w:rFonts w:cs="Arial"/>
          <w:sz w:val="22"/>
          <w:szCs w:val="22"/>
          <w:lang w:val="af-ZA"/>
        </w:rPr>
        <w:t>beoordeling van ’n</w:t>
      </w:r>
      <w:r w:rsidR="00B70512" w:rsidRPr="00D84545">
        <w:rPr>
          <w:rFonts w:cs="Arial"/>
          <w:sz w:val="22"/>
          <w:szCs w:val="22"/>
          <w:lang w:val="af-ZA"/>
        </w:rPr>
        <w:t xml:space="preserve"> debat.</w:t>
      </w:r>
    </w:p>
    <w:p w:rsidR="00396DBE" w:rsidRPr="00D84545" w:rsidRDefault="00396DBE" w:rsidP="007E2822">
      <w:pPr>
        <w:numPr>
          <w:ilvl w:val="0"/>
          <w:numId w:val="1"/>
        </w:numPr>
        <w:tabs>
          <w:tab w:val="clear" w:pos="720"/>
          <w:tab w:val="num" w:pos="284"/>
        </w:tabs>
        <w:overflowPunct/>
        <w:autoSpaceDE/>
        <w:autoSpaceDN/>
        <w:adjustRightInd/>
        <w:spacing w:before="0"/>
        <w:ind w:left="0" w:firstLine="0"/>
        <w:jc w:val="both"/>
        <w:textAlignment w:val="auto"/>
        <w:rPr>
          <w:rFonts w:cs="Arial"/>
          <w:sz w:val="22"/>
          <w:szCs w:val="22"/>
          <w:lang w:val="af-ZA"/>
        </w:rPr>
      </w:pPr>
      <w:r w:rsidRPr="00D84545">
        <w:rPr>
          <w:rFonts w:cs="Arial"/>
          <w:sz w:val="22"/>
          <w:szCs w:val="22"/>
          <w:lang w:val="af-ZA"/>
        </w:rPr>
        <w:t>Die beoordelingstate vir juniors en seniors.</w:t>
      </w:r>
    </w:p>
    <w:p w:rsidR="00CF7FBD" w:rsidRPr="00D84545" w:rsidRDefault="006C04BA" w:rsidP="007E2822">
      <w:pPr>
        <w:numPr>
          <w:ilvl w:val="0"/>
          <w:numId w:val="1"/>
        </w:numPr>
        <w:tabs>
          <w:tab w:val="clear" w:pos="720"/>
          <w:tab w:val="num" w:pos="284"/>
        </w:tabs>
        <w:overflowPunct/>
        <w:autoSpaceDE/>
        <w:autoSpaceDN/>
        <w:adjustRightInd/>
        <w:spacing w:before="0"/>
        <w:ind w:left="0" w:firstLine="0"/>
        <w:jc w:val="both"/>
        <w:textAlignment w:val="auto"/>
        <w:rPr>
          <w:rFonts w:cs="Arial"/>
          <w:sz w:val="22"/>
          <w:szCs w:val="22"/>
          <w:lang w:val="af-ZA"/>
        </w:rPr>
      </w:pPr>
      <w:r w:rsidRPr="00D84545">
        <w:rPr>
          <w:rFonts w:cs="Arial"/>
          <w:sz w:val="22"/>
          <w:szCs w:val="22"/>
          <w:lang w:val="af-ZA"/>
        </w:rPr>
        <w:t>’n</w:t>
      </w:r>
      <w:r w:rsidR="00C12D46" w:rsidRPr="00D84545">
        <w:rPr>
          <w:rFonts w:cs="Arial"/>
          <w:sz w:val="22"/>
          <w:szCs w:val="22"/>
          <w:lang w:val="af-ZA"/>
        </w:rPr>
        <w:t xml:space="preserve"> </w:t>
      </w:r>
      <w:r w:rsidR="00455539" w:rsidRPr="00D84545">
        <w:rPr>
          <w:rFonts w:cs="Arial"/>
          <w:sz w:val="22"/>
          <w:szCs w:val="22"/>
          <w:lang w:val="af-ZA"/>
        </w:rPr>
        <w:t>Praktiese sessie</w:t>
      </w:r>
      <w:r w:rsidRPr="00D84545">
        <w:rPr>
          <w:rFonts w:cs="Arial"/>
          <w:sz w:val="22"/>
          <w:szCs w:val="22"/>
          <w:lang w:val="af-ZA"/>
        </w:rPr>
        <w:t xml:space="preserve"> vir die beoordeling van ’n</w:t>
      </w:r>
      <w:r w:rsidR="00790858" w:rsidRPr="00D84545">
        <w:rPr>
          <w:rFonts w:cs="Arial"/>
          <w:sz w:val="22"/>
          <w:szCs w:val="22"/>
          <w:lang w:val="af-ZA"/>
        </w:rPr>
        <w:t xml:space="preserve"> debat.</w:t>
      </w:r>
    </w:p>
    <w:p w:rsidR="00CF7FBD" w:rsidRPr="00D84545" w:rsidRDefault="00CF7FBD" w:rsidP="007E2822">
      <w:pPr>
        <w:spacing w:before="0"/>
        <w:rPr>
          <w:rFonts w:cs="Arial"/>
          <w:b/>
          <w:sz w:val="22"/>
          <w:szCs w:val="22"/>
          <w:u w:val="single"/>
          <w:lang w:val="af-ZA"/>
        </w:rPr>
      </w:pPr>
    </w:p>
    <w:p w:rsidR="00583FFA" w:rsidRPr="00D84545" w:rsidRDefault="00CF7FBD" w:rsidP="0086550A">
      <w:pPr>
        <w:spacing w:before="0"/>
        <w:rPr>
          <w:rFonts w:cs="Arial"/>
          <w:b/>
          <w:sz w:val="22"/>
          <w:szCs w:val="22"/>
          <w:lang w:val="af-ZA"/>
        </w:rPr>
      </w:pPr>
      <w:r w:rsidRPr="00D84545">
        <w:rPr>
          <w:rFonts w:cs="Arial"/>
          <w:b/>
          <w:sz w:val="22"/>
          <w:szCs w:val="22"/>
          <w:lang w:val="af-ZA"/>
        </w:rPr>
        <w:t>BELANGRIK</w:t>
      </w:r>
    </w:p>
    <w:p w:rsidR="00CF7FBD" w:rsidRPr="00D84545" w:rsidRDefault="007E2822" w:rsidP="007E2822">
      <w:pPr>
        <w:widowControl w:val="0"/>
        <w:numPr>
          <w:ilvl w:val="0"/>
          <w:numId w:val="2"/>
        </w:numPr>
        <w:tabs>
          <w:tab w:val="clear" w:pos="720"/>
          <w:tab w:val="left" w:pos="-567"/>
        </w:tabs>
        <w:overflowPunct/>
        <w:spacing w:before="0"/>
        <w:ind w:left="284" w:hanging="284"/>
        <w:textAlignment w:val="auto"/>
        <w:rPr>
          <w:rFonts w:cs="Arial"/>
          <w:i/>
          <w:sz w:val="22"/>
          <w:szCs w:val="22"/>
          <w:lang w:val="af-ZA"/>
        </w:rPr>
      </w:pPr>
      <w:r w:rsidRPr="00D84545">
        <w:rPr>
          <w:rFonts w:cs="Arial"/>
          <w:sz w:val="22"/>
          <w:szCs w:val="22"/>
          <w:lang w:val="af-ZA"/>
        </w:rPr>
        <w:t xml:space="preserve">Die ATKV behou </w:t>
      </w:r>
      <w:r w:rsidR="00CF7FBD" w:rsidRPr="00D84545">
        <w:rPr>
          <w:rFonts w:cs="Arial"/>
          <w:sz w:val="22"/>
          <w:szCs w:val="22"/>
          <w:lang w:val="af-ZA"/>
        </w:rPr>
        <w:t xml:space="preserve">die reg voor om die aanbied van enige kursus </w:t>
      </w:r>
      <w:r w:rsidR="00583FFA" w:rsidRPr="00D84545">
        <w:rPr>
          <w:rFonts w:cs="Arial"/>
          <w:sz w:val="22"/>
          <w:szCs w:val="22"/>
          <w:lang w:val="af-ZA"/>
        </w:rPr>
        <w:t xml:space="preserve">minstens vyf (5) </w:t>
      </w:r>
      <w:r w:rsidR="006B1FAC" w:rsidRPr="00D84545">
        <w:rPr>
          <w:rFonts w:cs="Arial"/>
          <w:sz w:val="22"/>
          <w:szCs w:val="22"/>
          <w:lang w:val="af-ZA"/>
        </w:rPr>
        <w:t>dae</w:t>
      </w:r>
      <w:r w:rsidR="00CF7FBD" w:rsidRPr="00D84545">
        <w:rPr>
          <w:rFonts w:cs="Arial"/>
          <w:sz w:val="22"/>
          <w:szCs w:val="22"/>
          <w:lang w:val="af-ZA"/>
        </w:rPr>
        <w:t xml:space="preserve"> voor die datum van die beplande aanbieding te kanselleer</w:t>
      </w:r>
      <w:r w:rsidR="006B1FAC" w:rsidRPr="00D84545">
        <w:rPr>
          <w:rFonts w:cs="Arial"/>
          <w:sz w:val="22"/>
          <w:szCs w:val="22"/>
          <w:lang w:val="af-ZA"/>
        </w:rPr>
        <w:t>,</w:t>
      </w:r>
      <w:r w:rsidR="006C04BA" w:rsidRPr="00D84545">
        <w:rPr>
          <w:rFonts w:cs="Arial"/>
          <w:sz w:val="22"/>
          <w:szCs w:val="22"/>
          <w:lang w:val="af-ZA"/>
        </w:rPr>
        <w:t xml:space="preserve"> indien die verlangde minimum aan</w:t>
      </w:r>
      <w:r w:rsidR="00CF7FBD" w:rsidRPr="00D84545">
        <w:rPr>
          <w:rFonts w:cs="Arial"/>
          <w:sz w:val="22"/>
          <w:szCs w:val="22"/>
          <w:lang w:val="af-ZA"/>
        </w:rPr>
        <w:t>tal inskrywings vir die kursus nie ontvang is nie.</w:t>
      </w:r>
    </w:p>
    <w:p w:rsidR="00CF7FBD" w:rsidRPr="00D84545" w:rsidRDefault="006B1FAC" w:rsidP="007E2822">
      <w:pPr>
        <w:widowControl w:val="0"/>
        <w:numPr>
          <w:ilvl w:val="0"/>
          <w:numId w:val="2"/>
        </w:numPr>
        <w:tabs>
          <w:tab w:val="clear" w:pos="720"/>
          <w:tab w:val="left" w:pos="-567"/>
        </w:tabs>
        <w:overflowPunct/>
        <w:spacing w:before="0"/>
        <w:ind w:left="284" w:hanging="284"/>
        <w:textAlignment w:val="auto"/>
        <w:rPr>
          <w:rFonts w:cs="Arial"/>
          <w:i/>
          <w:sz w:val="22"/>
          <w:szCs w:val="22"/>
          <w:lang w:val="af-ZA"/>
        </w:rPr>
      </w:pPr>
      <w:r w:rsidRPr="00D84545">
        <w:rPr>
          <w:rFonts w:cs="Arial"/>
          <w:sz w:val="22"/>
          <w:szCs w:val="22"/>
          <w:lang w:val="af-ZA"/>
        </w:rPr>
        <w:t>Voltooi</w:t>
      </w:r>
      <w:r w:rsidR="00CF7FBD" w:rsidRPr="00D84545">
        <w:rPr>
          <w:rFonts w:cs="Arial"/>
          <w:sz w:val="22"/>
          <w:szCs w:val="22"/>
          <w:lang w:val="af-ZA"/>
        </w:rPr>
        <w:t xml:space="preserve"> assebl</w:t>
      </w:r>
      <w:r w:rsidRPr="00D84545">
        <w:rPr>
          <w:rFonts w:cs="Arial"/>
          <w:sz w:val="22"/>
          <w:szCs w:val="22"/>
          <w:lang w:val="af-ZA"/>
        </w:rPr>
        <w:t xml:space="preserve">ief die onderstaande vorm en stuur die vorm en bewys van betaling aan </w:t>
      </w:r>
      <w:hyperlink r:id="rId8" w:history="1">
        <w:r w:rsidRPr="00D84545">
          <w:rPr>
            <w:rStyle w:val="Hyperlink"/>
            <w:rFonts w:cs="Arial"/>
            <w:sz w:val="22"/>
            <w:szCs w:val="22"/>
            <w:lang w:val="af-ZA"/>
          </w:rPr>
          <w:t>annemariea@atkv.org.za</w:t>
        </w:r>
      </w:hyperlink>
      <w:r w:rsidR="0014295D" w:rsidRPr="00D84545">
        <w:rPr>
          <w:rFonts w:cs="Arial"/>
          <w:sz w:val="22"/>
          <w:szCs w:val="22"/>
          <w:lang w:val="af-ZA"/>
        </w:rPr>
        <w:t>.</w:t>
      </w:r>
    </w:p>
    <w:p w:rsidR="00A04DF3" w:rsidRPr="00D84545" w:rsidRDefault="00A04DF3" w:rsidP="007E2822">
      <w:pPr>
        <w:widowControl w:val="0"/>
        <w:numPr>
          <w:ilvl w:val="0"/>
          <w:numId w:val="2"/>
        </w:numPr>
        <w:tabs>
          <w:tab w:val="clear" w:pos="720"/>
          <w:tab w:val="left" w:pos="-567"/>
        </w:tabs>
        <w:overflowPunct/>
        <w:spacing w:before="0"/>
        <w:ind w:left="284" w:hanging="284"/>
        <w:textAlignment w:val="auto"/>
        <w:rPr>
          <w:rFonts w:cs="Arial"/>
          <w:i/>
          <w:sz w:val="22"/>
          <w:szCs w:val="22"/>
          <w:lang w:val="af-ZA"/>
        </w:rPr>
      </w:pPr>
      <w:r w:rsidRPr="00D84545">
        <w:rPr>
          <w:rFonts w:cs="Arial"/>
          <w:sz w:val="22"/>
          <w:szCs w:val="22"/>
          <w:lang w:val="af-ZA"/>
        </w:rPr>
        <w:t>Inskrywings sal net tot Dinsdag</w:t>
      </w:r>
      <w:r w:rsidR="0014295D" w:rsidRPr="00D84545">
        <w:rPr>
          <w:rFonts w:cs="Arial"/>
          <w:sz w:val="22"/>
          <w:szCs w:val="22"/>
          <w:lang w:val="af-ZA"/>
        </w:rPr>
        <w:t>,</w:t>
      </w:r>
      <w:r w:rsidRPr="00D84545">
        <w:rPr>
          <w:rFonts w:cs="Arial"/>
          <w:sz w:val="22"/>
          <w:szCs w:val="22"/>
          <w:lang w:val="af-ZA"/>
        </w:rPr>
        <w:t xml:space="preserve"> 14 Februarie 2023 aanvaar word.</w:t>
      </w:r>
    </w:p>
    <w:p w:rsidR="00CF7FBD" w:rsidRPr="00D84545" w:rsidRDefault="00CF7FBD" w:rsidP="007E2822">
      <w:pPr>
        <w:spacing w:before="0"/>
        <w:contextualSpacing/>
        <w:rPr>
          <w:rFonts w:cs="Arial"/>
          <w:sz w:val="22"/>
          <w:szCs w:val="22"/>
          <w:lang w:val="af-ZA"/>
        </w:rPr>
      </w:pPr>
    </w:p>
    <w:p w:rsidR="00663120" w:rsidRPr="00D84545" w:rsidRDefault="00663120" w:rsidP="007E2822">
      <w:pPr>
        <w:spacing w:before="0"/>
        <w:contextualSpacing/>
        <w:rPr>
          <w:rFonts w:cs="Arial"/>
          <w:b/>
          <w:lang w:val="af-ZA"/>
        </w:rPr>
      </w:pPr>
      <w:r w:rsidRPr="00D84545">
        <w:rPr>
          <w:rFonts w:cs="Arial"/>
          <w:b/>
          <w:lang w:val="af-ZA"/>
        </w:rPr>
        <w:t>BANKBESONDERHEDE</w:t>
      </w:r>
    </w:p>
    <w:p w:rsidR="006C04BA" w:rsidRPr="00D84545" w:rsidRDefault="006C04BA" w:rsidP="007E2822">
      <w:pPr>
        <w:spacing w:before="0"/>
        <w:contextualSpacing/>
        <w:rPr>
          <w:rFonts w:cs="Arial"/>
          <w:color w:val="1F4E79" w:themeColor="accent1" w:themeShade="80"/>
          <w:sz w:val="22"/>
          <w:szCs w:val="22"/>
          <w:lang w:val="af-ZA"/>
        </w:rPr>
      </w:pPr>
    </w:p>
    <w:p w:rsidR="00663120" w:rsidRPr="00D84545" w:rsidRDefault="00663120" w:rsidP="007E2822">
      <w:pPr>
        <w:spacing w:before="0"/>
        <w:rPr>
          <w:rFonts w:cs="Arial"/>
          <w:bCs/>
          <w:lang w:val="af-ZA"/>
        </w:rPr>
      </w:pPr>
      <w:r w:rsidRPr="00D84545">
        <w:rPr>
          <w:rFonts w:cs="Arial"/>
          <w:bCs/>
          <w:lang w:val="af-ZA"/>
        </w:rPr>
        <w:t>Bank: Absa</w:t>
      </w:r>
    </w:p>
    <w:p w:rsidR="00663120" w:rsidRPr="00D84545" w:rsidRDefault="00663120" w:rsidP="007E2822">
      <w:pPr>
        <w:spacing w:before="0"/>
        <w:rPr>
          <w:rFonts w:cs="Arial"/>
          <w:bCs/>
          <w:lang w:val="af-ZA"/>
        </w:rPr>
      </w:pPr>
      <w:r w:rsidRPr="00D84545">
        <w:rPr>
          <w:rFonts w:cs="Arial"/>
          <w:bCs/>
          <w:lang w:val="af-ZA"/>
        </w:rPr>
        <w:t>Rekeningnaam: ATKV</w:t>
      </w:r>
    </w:p>
    <w:p w:rsidR="00663120" w:rsidRPr="00D84545" w:rsidRDefault="00663120" w:rsidP="007E2822">
      <w:pPr>
        <w:spacing w:before="0"/>
        <w:rPr>
          <w:rFonts w:cs="Arial"/>
          <w:bCs/>
          <w:lang w:val="af-ZA"/>
        </w:rPr>
      </w:pPr>
      <w:r w:rsidRPr="00D84545">
        <w:rPr>
          <w:rFonts w:cs="Arial"/>
          <w:bCs/>
          <w:lang w:val="af-ZA"/>
        </w:rPr>
        <w:t>Rekeningnommer: 0170 166 728</w:t>
      </w:r>
    </w:p>
    <w:p w:rsidR="00663120" w:rsidRPr="00D84545" w:rsidRDefault="00663120" w:rsidP="007E2822">
      <w:pPr>
        <w:spacing w:before="0"/>
        <w:rPr>
          <w:rFonts w:cs="Arial"/>
          <w:bCs/>
          <w:lang w:val="af-ZA"/>
        </w:rPr>
      </w:pPr>
      <w:r w:rsidRPr="00D84545">
        <w:rPr>
          <w:rFonts w:cs="Arial"/>
          <w:bCs/>
          <w:lang w:val="af-ZA"/>
        </w:rPr>
        <w:t>Takkode: 632005</w:t>
      </w:r>
    </w:p>
    <w:p w:rsidR="00663120" w:rsidRPr="00D84545" w:rsidRDefault="00663120" w:rsidP="007E2822">
      <w:pPr>
        <w:spacing w:before="0"/>
        <w:contextualSpacing/>
        <w:rPr>
          <w:rFonts w:cs="Arial"/>
          <w:sz w:val="22"/>
          <w:szCs w:val="22"/>
          <w:lang w:val="af-ZA"/>
        </w:rPr>
      </w:pPr>
      <w:r w:rsidRPr="00D84545">
        <w:rPr>
          <w:rFonts w:cs="Arial"/>
          <w:lang w:val="af-ZA"/>
        </w:rPr>
        <w:lastRenderedPageBreak/>
        <w:t xml:space="preserve">Verwysing: </w:t>
      </w:r>
      <w:r w:rsidR="0086550A" w:rsidRPr="00D84545">
        <w:rPr>
          <w:rFonts w:cs="Arial"/>
          <w:b/>
          <w:lang w:val="af-ZA"/>
        </w:rPr>
        <w:t>Debat18</w:t>
      </w:r>
      <w:r w:rsidR="00E62C41" w:rsidRPr="00D84545">
        <w:rPr>
          <w:rFonts w:cs="Arial"/>
          <w:b/>
          <w:lang w:val="af-ZA"/>
        </w:rPr>
        <w:t>Feb</w:t>
      </w:r>
      <w:r w:rsidRPr="00D84545">
        <w:rPr>
          <w:rFonts w:cs="Arial"/>
          <w:lang w:val="af-ZA"/>
        </w:rPr>
        <w:t xml:space="preserve"> en</w:t>
      </w:r>
      <w:r w:rsidR="006C04BA" w:rsidRPr="00D84545">
        <w:rPr>
          <w:rFonts w:cs="Arial"/>
          <w:lang w:val="af-ZA"/>
        </w:rPr>
        <w:t xml:space="preserve"> </w:t>
      </w:r>
      <w:r w:rsidR="006C04BA" w:rsidRPr="00D84545">
        <w:rPr>
          <w:rFonts w:cs="Arial"/>
          <w:b/>
          <w:lang w:val="af-ZA"/>
        </w:rPr>
        <w:t>u</w:t>
      </w:r>
      <w:r w:rsidRPr="00D84545">
        <w:rPr>
          <w:rFonts w:cs="Arial"/>
          <w:lang w:val="af-ZA"/>
        </w:rPr>
        <w:t xml:space="preserve"> </w:t>
      </w:r>
      <w:r w:rsidR="006C04BA" w:rsidRPr="00D84545">
        <w:rPr>
          <w:rFonts w:cs="Arial"/>
          <w:b/>
          <w:lang w:val="af-ZA"/>
        </w:rPr>
        <w:t>n</w:t>
      </w:r>
      <w:r w:rsidR="0086550A" w:rsidRPr="00D84545">
        <w:rPr>
          <w:rFonts w:cs="Arial"/>
          <w:b/>
          <w:lang w:val="af-ZA"/>
        </w:rPr>
        <w:t>aam</w:t>
      </w:r>
    </w:p>
    <w:p w:rsidR="00663120" w:rsidRPr="00D84545" w:rsidRDefault="00663120" w:rsidP="00CF7FBD">
      <w:pPr>
        <w:contextualSpacing/>
        <w:rPr>
          <w:rFonts w:cs="Arial"/>
          <w:color w:val="1F4E79" w:themeColor="accent1" w:themeShade="80"/>
          <w:sz w:val="22"/>
          <w:szCs w:val="22"/>
          <w:lang w:val="af-ZA"/>
        </w:rPr>
      </w:pPr>
    </w:p>
    <w:p w:rsidR="00663120" w:rsidRPr="00D84545" w:rsidRDefault="00663120" w:rsidP="00CF7FBD">
      <w:pPr>
        <w:contextualSpacing/>
        <w:rPr>
          <w:rFonts w:cs="Arial"/>
          <w:color w:val="1F4E79" w:themeColor="accent1" w:themeShade="80"/>
          <w:sz w:val="22"/>
          <w:szCs w:val="22"/>
          <w:lang w:val="af-ZA"/>
        </w:rPr>
      </w:pPr>
    </w:p>
    <w:p w:rsidR="00CF7FBD" w:rsidRPr="00D84545" w:rsidRDefault="00CF7FBD" w:rsidP="007E2822">
      <w:pPr>
        <w:rPr>
          <w:rFonts w:cs="Arial"/>
          <w:szCs w:val="24"/>
          <w:u w:val="single"/>
          <w:lang w:val="af-ZA"/>
        </w:rPr>
      </w:pPr>
    </w:p>
    <w:p w:rsidR="0086550A" w:rsidRPr="00D84545" w:rsidRDefault="0086550A" w:rsidP="007E2822">
      <w:pPr>
        <w:rPr>
          <w:rFonts w:cs="Arial"/>
          <w:szCs w:val="24"/>
          <w:u w:val="single"/>
          <w:lang w:val="af-ZA"/>
        </w:rPr>
      </w:pPr>
    </w:p>
    <w:p w:rsidR="00CF7FBD" w:rsidRPr="00D84545" w:rsidRDefault="00CF7FBD" w:rsidP="00476E89">
      <w:pPr>
        <w:jc w:val="center"/>
        <w:rPr>
          <w:b/>
          <w:bCs/>
          <w:szCs w:val="24"/>
          <w:lang w:val="af-ZA"/>
        </w:rPr>
      </w:pPr>
    </w:p>
    <w:p w:rsidR="00CF7FBD" w:rsidRPr="00D84545" w:rsidRDefault="00CF7FBD" w:rsidP="00476E89">
      <w:pPr>
        <w:jc w:val="center"/>
        <w:rPr>
          <w:b/>
          <w:bCs/>
          <w:szCs w:val="24"/>
          <w:lang w:val="af-ZA"/>
        </w:rPr>
      </w:pPr>
    </w:p>
    <w:p w:rsidR="00E505B7" w:rsidRPr="00D84545" w:rsidRDefault="0086550A" w:rsidP="00E505B7">
      <w:pPr>
        <w:jc w:val="center"/>
        <w:rPr>
          <w:rFonts w:cs="Arial"/>
          <w:szCs w:val="24"/>
          <w:u w:val="single"/>
          <w:lang w:val="af-ZA"/>
        </w:rPr>
      </w:pPr>
      <w:r w:rsidRPr="00D84545">
        <w:rPr>
          <w:b/>
          <w:bCs/>
          <w:noProof/>
          <w:szCs w:val="24"/>
          <w:lang w:val="af-ZA" w:eastAsia="af-ZA"/>
        </w:rPr>
        <w:drawing>
          <wp:inline distT="0" distB="0" distL="0" distR="0" wp14:anchorId="535603AA" wp14:editId="25D76847">
            <wp:extent cx="2202180" cy="1010452"/>
            <wp:effectExtent l="0" t="0" r="7620" b="0"/>
            <wp:docPr id="4" name="Picture 4" descr="Q:\ATKV-Taal en Kultuur\Jeugprojekte\ATKV-Debat\2023\Logos\Logo Debat 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ATKV-Taal en Kultuur\Jeugprojekte\ATKV-Debat\2023\Logos\Logo Debat 20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167" cy="1014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88C" w:rsidRPr="00D84545" w:rsidRDefault="0045688C" w:rsidP="00EA739E">
      <w:pPr>
        <w:jc w:val="center"/>
        <w:rPr>
          <w:b/>
          <w:bCs/>
          <w:szCs w:val="24"/>
          <w:lang w:val="af-ZA"/>
        </w:rPr>
      </w:pPr>
    </w:p>
    <w:p w:rsidR="007E2822" w:rsidRPr="00D84545" w:rsidRDefault="00E62C41" w:rsidP="007E2822">
      <w:pPr>
        <w:spacing w:before="0"/>
        <w:jc w:val="center"/>
        <w:rPr>
          <w:rFonts w:ascii="Calibri" w:hAnsi="Calibri"/>
          <w:szCs w:val="24"/>
          <w:lang w:val="af-ZA"/>
        </w:rPr>
      </w:pPr>
      <w:r w:rsidRPr="00D84545">
        <w:rPr>
          <w:b/>
          <w:bCs/>
          <w:szCs w:val="24"/>
          <w:lang w:val="af-ZA"/>
        </w:rPr>
        <w:t>BEOORDELAARS</w:t>
      </w:r>
      <w:r w:rsidR="007E2822" w:rsidRPr="00D84545">
        <w:rPr>
          <w:b/>
          <w:bCs/>
          <w:szCs w:val="24"/>
          <w:lang w:val="af-ZA"/>
        </w:rPr>
        <w:t>KURSUS</w:t>
      </w:r>
    </w:p>
    <w:p w:rsidR="00FE33E3" w:rsidRPr="00D84545" w:rsidRDefault="0086550A" w:rsidP="0086550A">
      <w:pPr>
        <w:spacing w:before="0"/>
        <w:jc w:val="center"/>
        <w:rPr>
          <w:rFonts w:cs="Arial"/>
          <w:b/>
          <w:szCs w:val="24"/>
          <w:lang w:val="af-ZA"/>
        </w:rPr>
      </w:pPr>
      <w:r w:rsidRPr="00D84545">
        <w:rPr>
          <w:rFonts w:cs="Arial"/>
          <w:b/>
          <w:szCs w:val="24"/>
          <w:lang w:val="af-ZA"/>
        </w:rPr>
        <w:t>18</w:t>
      </w:r>
      <w:r w:rsidR="00E62C41" w:rsidRPr="00D84545">
        <w:rPr>
          <w:rFonts w:cs="Arial"/>
          <w:b/>
          <w:szCs w:val="24"/>
          <w:lang w:val="af-ZA"/>
        </w:rPr>
        <w:t xml:space="preserve"> FEBRUARIE</w:t>
      </w:r>
      <w:r w:rsidRPr="00D84545">
        <w:rPr>
          <w:rFonts w:cs="Arial"/>
          <w:b/>
          <w:szCs w:val="24"/>
          <w:lang w:val="af-ZA"/>
        </w:rPr>
        <w:t xml:space="preserve"> 2023</w:t>
      </w:r>
    </w:p>
    <w:p w:rsidR="00117CEA" w:rsidRPr="00D84545" w:rsidRDefault="00117CEA" w:rsidP="007E2822">
      <w:pPr>
        <w:rPr>
          <w:rFonts w:cs="Arial"/>
          <w:b/>
          <w:szCs w:val="24"/>
          <w:u w:val="single"/>
          <w:lang w:val="af-ZA"/>
        </w:rPr>
      </w:pPr>
    </w:p>
    <w:p w:rsidR="0004187A" w:rsidRPr="00D84545" w:rsidRDefault="0004187A" w:rsidP="00E505B7">
      <w:pPr>
        <w:jc w:val="both"/>
        <w:rPr>
          <w:rFonts w:cs="Arial"/>
          <w:szCs w:val="24"/>
          <w:lang w:val="af-ZA"/>
        </w:rPr>
      </w:pPr>
      <w:r w:rsidRPr="00D84545">
        <w:rPr>
          <w:rFonts w:cs="Arial"/>
          <w:szCs w:val="24"/>
          <w:lang w:val="af-ZA"/>
        </w:rPr>
        <w:t xml:space="preserve">SKOOL/INSTANSIE: </w:t>
      </w:r>
      <w:proofErr w:type="gramStart"/>
      <w:r w:rsidRPr="00D84545">
        <w:rPr>
          <w:rFonts w:cs="Arial"/>
          <w:szCs w:val="24"/>
          <w:lang w:val="af-ZA"/>
        </w:rPr>
        <w:t>___________________________________________________</w:t>
      </w:r>
      <w:r w:rsidR="003C4832" w:rsidRPr="00D84545">
        <w:rPr>
          <w:rFonts w:cs="Arial"/>
          <w:szCs w:val="24"/>
          <w:lang w:val="af-ZA"/>
        </w:rPr>
        <w:t>__</w:t>
      </w:r>
      <w:proofErr w:type="gramEnd"/>
    </w:p>
    <w:p w:rsidR="00E505B7" w:rsidRPr="00D84545" w:rsidRDefault="0004187A" w:rsidP="00E505B7">
      <w:pPr>
        <w:jc w:val="both"/>
        <w:rPr>
          <w:rFonts w:cs="Arial"/>
          <w:szCs w:val="24"/>
          <w:lang w:val="af-ZA"/>
        </w:rPr>
      </w:pPr>
      <w:r w:rsidRPr="00D84545">
        <w:rPr>
          <w:rFonts w:cs="Arial"/>
          <w:szCs w:val="24"/>
          <w:lang w:val="af-ZA"/>
        </w:rPr>
        <w:lastRenderedPageBreak/>
        <w:t xml:space="preserve">KONTAKPERSOON </w:t>
      </w:r>
      <w:r w:rsidR="003C4832" w:rsidRPr="00D84545">
        <w:rPr>
          <w:rFonts w:cs="Arial"/>
          <w:szCs w:val="24"/>
          <w:lang w:val="af-ZA"/>
        </w:rPr>
        <w:t xml:space="preserve">SE </w:t>
      </w:r>
      <w:r w:rsidR="00E505B7" w:rsidRPr="00D84545">
        <w:rPr>
          <w:rFonts w:cs="Arial"/>
          <w:szCs w:val="24"/>
          <w:lang w:val="af-ZA"/>
        </w:rPr>
        <w:t>NAAM</w:t>
      </w:r>
      <w:r w:rsidR="007E2822" w:rsidRPr="00D84545">
        <w:rPr>
          <w:rFonts w:cs="Arial"/>
          <w:szCs w:val="24"/>
          <w:lang w:val="af-ZA"/>
        </w:rPr>
        <w:t xml:space="preserve"> </w:t>
      </w:r>
      <w:r w:rsidR="00C12D46" w:rsidRPr="00D84545">
        <w:rPr>
          <w:rFonts w:cs="Arial"/>
          <w:szCs w:val="24"/>
          <w:lang w:val="af-ZA"/>
        </w:rPr>
        <w:t xml:space="preserve">EN </w:t>
      </w:r>
      <w:r w:rsidR="007E2822" w:rsidRPr="00D84545">
        <w:rPr>
          <w:rFonts w:cs="Arial"/>
          <w:szCs w:val="24"/>
          <w:lang w:val="af-ZA"/>
        </w:rPr>
        <w:t>VAN</w:t>
      </w:r>
      <w:r w:rsidR="00E505B7" w:rsidRPr="00D84545">
        <w:rPr>
          <w:rFonts w:cs="Arial"/>
          <w:szCs w:val="24"/>
          <w:lang w:val="af-ZA"/>
        </w:rPr>
        <w:t>:</w:t>
      </w:r>
      <w:r w:rsidR="00C11DEA" w:rsidRPr="00D84545">
        <w:rPr>
          <w:rFonts w:cs="Arial"/>
          <w:szCs w:val="24"/>
          <w:lang w:val="af-ZA"/>
        </w:rPr>
        <w:t xml:space="preserve"> </w:t>
      </w:r>
      <w:proofErr w:type="gramStart"/>
      <w:r w:rsidR="00E505B7" w:rsidRPr="00D84545">
        <w:rPr>
          <w:rFonts w:cs="Arial"/>
          <w:szCs w:val="24"/>
          <w:lang w:val="af-ZA"/>
        </w:rPr>
        <w:t>___________</w:t>
      </w:r>
      <w:r w:rsidR="00FE33E3" w:rsidRPr="00D84545">
        <w:rPr>
          <w:rFonts w:cs="Arial"/>
          <w:szCs w:val="24"/>
          <w:lang w:val="af-ZA"/>
        </w:rPr>
        <w:t>__________________________</w:t>
      </w:r>
      <w:proofErr w:type="gramEnd"/>
    </w:p>
    <w:p w:rsidR="0004187A" w:rsidRPr="00D84545" w:rsidRDefault="003C4832" w:rsidP="00E505B7">
      <w:pPr>
        <w:jc w:val="both"/>
        <w:rPr>
          <w:rFonts w:cs="Arial"/>
          <w:szCs w:val="24"/>
          <w:lang w:val="af-ZA"/>
        </w:rPr>
      </w:pPr>
      <w:r w:rsidRPr="00D84545">
        <w:rPr>
          <w:rFonts w:cs="Arial"/>
          <w:szCs w:val="24"/>
          <w:lang w:val="af-ZA"/>
        </w:rPr>
        <w:t xml:space="preserve">KONTAKPERSOON SE </w:t>
      </w:r>
      <w:r w:rsidR="0004187A" w:rsidRPr="00D84545">
        <w:rPr>
          <w:rFonts w:cs="Arial"/>
          <w:szCs w:val="24"/>
          <w:lang w:val="af-ZA"/>
        </w:rPr>
        <w:t xml:space="preserve">SELFOONNOMMER: </w:t>
      </w:r>
      <w:proofErr w:type="gramStart"/>
      <w:r w:rsidR="0004187A" w:rsidRPr="00D84545">
        <w:rPr>
          <w:rFonts w:cs="Arial"/>
          <w:szCs w:val="24"/>
          <w:lang w:val="af-ZA"/>
        </w:rPr>
        <w:t>________________________________</w:t>
      </w:r>
      <w:proofErr w:type="gramEnd"/>
    </w:p>
    <w:p w:rsidR="0004187A" w:rsidRPr="00D84545" w:rsidRDefault="003C4832" w:rsidP="0004187A">
      <w:pPr>
        <w:jc w:val="both"/>
        <w:rPr>
          <w:rFonts w:cs="Arial"/>
          <w:szCs w:val="24"/>
          <w:lang w:val="af-ZA"/>
        </w:rPr>
      </w:pPr>
      <w:r w:rsidRPr="00D84545">
        <w:rPr>
          <w:rFonts w:cs="Arial"/>
          <w:szCs w:val="24"/>
          <w:lang w:val="af-ZA"/>
        </w:rPr>
        <w:t xml:space="preserve">KONTAKPERSOON SE </w:t>
      </w:r>
      <w:r w:rsidR="0004187A" w:rsidRPr="00D84545">
        <w:rPr>
          <w:rFonts w:cs="Arial"/>
          <w:szCs w:val="24"/>
          <w:lang w:val="af-ZA"/>
        </w:rPr>
        <w:t xml:space="preserve">E-POSADRES: </w:t>
      </w:r>
      <w:proofErr w:type="gramStart"/>
      <w:r w:rsidR="0004187A" w:rsidRPr="00D84545">
        <w:rPr>
          <w:rFonts w:cs="Arial"/>
          <w:szCs w:val="24"/>
          <w:lang w:val="af-ZA"/>
        </w:rPr>
        <w:t>__________</w:t>
      </w:r>
      <w:r w:rsidRPr="00D84545">
        <w:rPr>
          <w:rFonts w:cs="Arial"/>
          <w:szCs w:val="24"/>
          <w:lang w:val="af-ZA"/>
        </w:rPr>
        <w:t>___________________________</w:t>
      </w:r>
      <w:proofErr w:type="gramEnd"/>
    </w:p>
    <w:p w:rsidR="0004187A" w:rsidRPr="00D84545" w:rsidRDefault="0004187A" w:rsidP="00E505B7">
      <w:pPr>
        <w:jc w:val="both"/>
        <w:rPr>
          <w:rFonts w:cs="Arial"/>
          <w:szCs w:val="24"/>
          <w:lang w:val="af-ZA"/>
        </w:rPr>
      </w:pPr>
    </w:p>
    <w:p w:rsidR="00A04DF3" w:rsidRPr="00D84545" w:rsidRDefault="00A04DF3" w:rsidP="00E505B7">
      <w:pPr>
        <w:jc w:val="both"/>
        <w:rPr>
          <w:rFonts w:cs="Arial"/>
          <w:szCs w:val="24"/>
          <w:lang w:val="af-ZA"/>
        </w:rPr>
      </w:pPr>
      <w:r w:rsidRPr="00D84545">
        <w:rPr>
          <w:rFonts w:cs="Arial"/>
          <w:szCs w:val="24"/>
          <w:lang w:val="af-ZA"/>
        </w:rPr>
        <w:t>MERK DIE TOEPASLIKE OPSIE:</w:t>
      </w:r>
    </w:p>
    <w:p w:rsidR="00A04DF3" w:rsidRPr="00D84545" w:rsidRDefault="00A04DF3" w:rsidP="00E505B7">
      <w:pPr>
        <w:jc w:val="both"/>
        <w:rPr>
          <w:rFonts w:cs="Arial"/>
          <w:szCs w:val="24"/>
          <w:lang w:val="af-ZA"/>
        </w:rPr>
      </w:pPr>
      <w:r w:rsidRPr="00D84545">
        <w:rPr>
          <w:rFonts w:cs="Arial"/>
          <w:szCs w:val="24"/>
          <w:lang w:val="af-ZA"/>
        </w:rPr>
        <w:t xml:space="preserve">Aantal mense wat kursus </w:t>
      </w:r>
      <w:r w:rsidRPr="00D84545">
        <w:rPr>
          <w:rFonts w:cs="Arial"/>
          <w:b/>
          <w:szCs w:val="24"/>
          <w:lang w:val="af-ZA"/>
        </w:rPr>
        <w:t>aanlyn</w:t>
      </w:r>
      <w:r w:rsidRPr="00D84545">
        <w:rPr>
          <w:rFonts w:cs="Arial"/>
          <w:szCs w:val="24"/>
          <w:lang w:val="af-ZA"/>
        </w:rPr>
        <w:t xml:space="preserve"> gaan bywoon: </w:t>
      </w:r>
      <w:proofErr w:type="gramStart"/>
      <w:r w:rsidRPr="00D84545">
        <w:rPr>
          <w:rFonts w:cs="Arial"/>
          <w:szCs w:val="24"/>
          <w:lang w:val="af-ZA"/>
        </w:rPr>
        <w:t>_________________</w:t>
      </w:r>
      <w:proofErr w:type="gramEnd"/>
    </w:p>
    <w:p w:rsidR="00A04DF3" w:rsidRPr="00D84545" w:rsidRDefault="00A04DF3" w:rsidP="00E505B7">
      <w:pPr>
        <w:jc w:val="both"/>
        <w:rPr>
          <w:rFonts w:cs="Arial"/>
          <w:szCs w:val="24"/>
          <w:lang w:val="af-ZA"/>
        </w:rPr>
      </w:pPr>
      <w:r w:rsidRPr="00D84545">
        <w:rPr>
          <w:rFonts w:cs="Arial"/>
          <w:szCs w:val="24"/>
          <w:lang w:val="af-ZA"/>
        </w:rPr>
        <w:t xml:space="preserve">Aantal mense wat kursus </w:t>
      </w:r>
      <w:r w:rsidRPr="00D84545">
        <w:rPr>
          <w:rFonts w:cs="Arial"/>
          <w:b/>
          <w:szCs w:val="24"/>
          <w:lang w:val="af-ZA"/>
        </w:rPr>
        <w:t>in Randburg</w:t>
      </w:r>
      <w:r w:rsidR="0014295D" w:rsidRPr="00D84545">
        <w:rPr>
          <w:rFonts w:cs="Arial"/>
          <w:szCs w:val="24"/>
          <w:lang w:val="af-ZA"/>
        </w:rPr>
        <w:t xml:space="preserve"> (ATKV-h</w:t>
      </w:r>
      <w:r w:rsidRPr="00D84545">
        <w:rPr>
          <w:rFonts w:cs="Arial"/>
          <w:szCs w:val="24"/>
          <w:lang w:val="af-ZA"/>
        </w:rPr>
        <w:t xml:space="preserve">oofkantoor) gaan bywoon: </w:t>
      </w:r>
      <w:proofErr w:type="gramStart"/>
      <w:r w:rsidRPr="00D84545">
        <w:rPr>
          <w:rFonts w:cs="Arial"/>
          <w:szCs w:val="24"/>
          <w:lang w:val="af-ZA"/>
        </w:rPr>
        <w:t>__________</w:t>
      </w:r>
      <w:proofErr w:type="gramEnd"/>
    </w:p>
    <w:p w:rsidR="00A04DF3" w:rsidRPr="00D84545" w:rsidRDefault="00A04DF3" w:rsidP="00E505B7">
      <w:pPr>
        <w:jc w:val="both"/>
        <w:rPr>
          <w:rFonts w:cs="Arial"/>
          <w:szCs w:val="24"/>
          <w:lang w:val="af-ZA"/>
        </w:rPr>
      </w:pPr>
    </w:p>
    <w:p w:rsidR="00E505B7" w:rsidRPr="00D84545" w:rsidRDefault="00A1178B" w:rsidP="00E505B7">
      <w:pPr>
        <w:jc w:val="both"/>
        <w:rPr>
          <w:rFonts w:cs="Arial"/>
          <w:szCs w:val="24"/>
          <w:lang w:val="af-ZA"/>
        </w:rPr>
      </w:pPr>
      <w:r w:rsidRPr="00D84545">
        <w:rPr>
          <w:rFonts w:cs="Arial"/>
          <w:szCs w:val="24"/>
          <w:lang w:val="af-ZA"/>
        </w:rPr>
        <w:t>BEDRAG BETAAL</w:t>
      </w:r>
      <w:r w:rsidR="00E505B7" w:rsidRPr="00D84545">
        <w:rPr>
          <w:rFonts w:cs="Arial"/>
          <w:szCs w:val="24"/>
          <w:lang w:val="af-ZA"/>
        </w:rPr>
        <w:t>: R</w:t>
      </w:r>
      <w:proofErr w:type="gramStart"/>
      <w:r w:rsidR="00E505B7" w:rsidRPr="00D84545">
        <w:rPr>
          <w:rFonts w:cs="Arial"/>
          <w:szCs w:val="24"/>
          <w:lang w:val="af-ZA"/>
        </w:rPr>
        <w:t>__________</w:t>
      </w:r>
      <w:proofErr w:type="gramEnd"/>
      <w:r w:rsidRPr="00D84545">
        <w:rPr>
          <w:rFonts w:cs="Arial"/>
          <w:szCs w:val="24"/>
          <w:lang w:val="af-ZA"/>
        </w:rPr>
        <w:t xml:space="preserve"> *</w:t>
      </w:r>
    </w:p>
    <w:p w:rsidR="0045688C" w:rsidRPr="00D84545" w:rsidRDefault="00A1178B" w:rsidP="00E505B7">
      <w:pPr>
        <w:jc w:val="both"/>
        <w:rPr>
          <w:rFonts w:cs="Arial"/>
          <w:szCs w:val="24"/>
          <w:lang w:val="af-ZA"/>
        </w:rPr>
      </w:pPr>
      <w:r w:rsidRPr="00D84545">
        <w:rPr>
          <w:rFonts w:cs="Arial"/>
          <w:szCs w:val="24"/>
          <w:lang w:val="af-ZA"/>
        </w:rPr>
        <w:t xml:space="preserve">* </w:t>
      </w:r>
      <w:r w:rsidR="003C4832" w:rsidRPr="00D84545">
        <w:rPr>
          <w:rFonts w:cs="Arial"/>
          <w:szCs w:val="24"/>
          <w:lang w:val="af-ZA"/>
        </w:rPr>
        <w:t xml:space="preserve">Heg die </w:t>
      </w:r>
      <w:r w:rsidRPr="00D84545">
        <w:rPr>
          <w:rFonts w:cs="Arial"/>
          <w:szCs w:val="24"/>
          <w:lang w:val="af-ZA"/>
        </w:rPr>
        <w:t>bewys van betaling by hierdie vorm aan.</w:t>
      </w:r>
    </w:p>
    <w:p w:rsidR="00A1178B" w:rsidRPr="00D84545" w:rsidRDefault="00A1178B" w:rsidP="00E505B7">
      <w:pPr>
        <w:jc w:val="both"/>
        <w:rPr>
          <w:rFonts w:cs="Arial"/>
          <w:szCs w:val="24"/>
          <w:lang w:val="af-ZA"/>
        </w:rPr>
      </w:pPr>
    </w:p>
    <w:p w:rsidR="0045688C" w:rsidRPr="00D84545" w:rsidRDefault="00A1178B" w:rsidP="00E505B7">
      <w:pPr>
        <w:jc w:val="both"/>
        <w:rPr>
          <w:rFonts w:cs="Arial"/>
          <w:b/>
          <w:szCs w:val="24"/>
          <w:lang w:val="af-ZA"/>
        </w:rPr>
      </w:pPr>
      <w:r w:rsidRPr="00D84545">
        <w:rPr>
          <w:rFonts w:cs="Arial"/>
          <w:b/>
          <w:szCs w:val="24"/>
          <w:lang w:val="af-ZA"/>
        </w:rPr>
        <w:t>KURSUSGANGERS SE BESONDERHEDE:</w:t>
      </w:r>
    </w:p>
    <w:tbl>
      <w:tblPr>
        <w:tblStyle w:val="TableGrid"/>
        <w:tblpPr w:leftFromText="180" w:rightFromText="180" w:vertAnchor="text" w:horzAnchor="margin" w:tblpY="180"/>
        <w:tblW w:w="9085" w:type="dxa"/>
        <w:tblLook w:val="04A0" w:firstRow="1" w:lastRow="0" w:firstColumn="1" w:lastColumn="0" w:noHBand="0" w:noVBand="1"/>
      </w:tblPr>
      <w:tblGrid>
        <w:gridCol w:w="3415"/>
        <w:gridCol w:w="2430"/>
        <w:gridCol w:w="3240"/>
      </w:tblGrid>
      <w:tr w:rsidR="00A1178B" w:rsidRPr="00D84545" w:rsidTr="00A04DF3">
        <w:tc>
          <w:tcPr>
            <w:tcW w:w="3415" w:type="dxa"/>
          </w:tcPr>
          <w:p w:rsidR="00A1178B" w:rsidRPr="00D84545" w:rsidRDefault="00E62C41" w:rsidP="005A6694">
            <w:pPr>
              <w:pStyle w:val="ListParagraph"/>
              <w:ind w:left="360"/>
              <w:rPr>
                <w:rFonts w:cs="Arial"/>
                <w:b/>
                <w:sz w:val="22"/>
                <w:szCs w:val="22"/>
                <w:lang w:val="af-ZA"/>
              </w:rPr>
            </w:pPr>
            <w:r w:rsidRPr="00D84545">
              <w:rPr>
                <w:rFonts w:cs="Arial"/>
                <w:b/>
                <w:sz w:val="22"/>
                <w:szCs w:val="22"/>
                <w:lang w:val="af-ZA"/>
              </w:rPr>
              <w:t xml:space="preserve">NAAM </w:t>
            </w:r>
            <w:r w:rsidR="00C12D46" w:rsidRPr="00D84545">
              <w:rPr>
                <w:rFonts w:cs="Arial"/>
                <w:b/>
                <w:sz w:val="22"/>
                <w:szCs w:val="22"/>
                <w:lang w:val="af-ZA"/>
              </w:rPr>
              <w:t xml:space="preserve">EN </w:t>
            </w:r>
            <w:r w:rsidRPr="00D84545">
              <w:rPr>
                <w:rFonts w:cs="Arial"/>
                <w:b/>
                <w:sz w:val="22"/>
                <w:szCs w:val="22"/>
                <w:lang w:val="af-ZA"/>
              </w:rPr>
              <w:t>VAN</w:t>
            </w:r>
          </w:p>
        </w:tc>
        <w:tc>
          <w:tcPr>
            <w:tcW w:w="2430" w:type="dxa"/>
          </w:tcPr>
          <w:p w:rsidR="00A1178B" w:rsidRPr="00D84545" w:rsidRDefault="0086550A" w:rsidP="005C6486">
            <w:pPr>
              <w:rPr>
                <w:rFonts w:cs="Arial"/>
                <w:b/>
                <w:sz w:val="22"/>
                <w:szCs w:val="22"/>
                <w:lang w:val="af-ZA"/>
              </w:rPr>
            </w:pPr>
            <w:r w:rsidRPr="00D84545">
              <w:rPr>
                <w:rFonts w:cs="Arial"/>
                <w:b/>
                <w:sz w:val="22"/>
                <w:szCs w:val="22"/>
                <w:lang w:val="af-ZA"/>
              </w:rPr>
              <w:t>SELFOONNOMMER</w:t>
            </w:r>
          </w:p>
        </w:tc>
        <w:tc>
          <w:tcPr>
            <w:tcW w:w="3240" w:type="dxa"/>
          </w:tcPr>
          <w:p w:rsidR="00A1178B" w:rsidRPr="00D84545" w:rsidRDefault="0086550A" w:rsidP="005C6486">
            <w:pPr>
              <w:rPr>
                <w:rFonts w:cs="Arial"/>
                <w:b/>
                <w:sz w:val="22"/>
                <w:szCs w:val="22"/>
                <w:lang w:val="af-ZA"/>
              </w:rPr>
            </w:pPr>
            <w:r w:rsidRPr="00D84545">
              <w:rPr>
                <w:rFonts w:cs="Arial"/>
                <w:b/>
                <w:sz w:val="22"/>
                <w:szCs w:val="22"/>
                <w:lang w:val="af-ZA"/>
              </w:rPr>
              <w:t xml:space="preserve">  E-POSADRES</w:t>
            </w:r>
          </w:p>
        </w:tc>
      </w:tr>
      <w:tr w:rsidR="00A1178B" w:rsidRPr="00D84545" w:rsidTr="00A04DF3">
        <w:tc>
          <w:tcPr>
            <w:tcW w:w="3415" w:type="dxa"/>
          </w:tcPr>
          <w:p w:rsidR="00A1178B" w:rsidRPr="00D84545" w:rsidRDefault="00A1178B" w:rsidP="005C6486">
            <w:pPr>
              <w:pStyle w:val="ListParagraph"/>
              <w:numPr>
                <w:ilvl w:val="0"/>
                <w:numId w:val="3"/>
              </w:numPr>
              <w:rPr>
                <w:rFonts w:cs="Arial"/>
                <w:szCs w:val="24"/>
                <w:lang w:val="af-ZA"/>
              </w:rPr>
            </w:pPr>
          </w:p>
        </w:tc>
        <w:tc>
          <w:tcPr>
            <w:tcW w:w="2430" w:type="dxa"/>
          </w:tcPr>
          <w:p w:rsidR="00A1178B" w:rsidRPr="00D84545" w:rsidRDefault="00A1178B" w:rsidP="005C6486">
            <w:pPr>
              <w:rPr>
                <w:rFonts w:cs="Arial"/>
                <w:szCs w:val="24"/>
                <w:lang w:val="af-ZA"/>
              </w:rPr>
            </w:pPr>
          </w:p>
        </w:tc>
        <w:tc>
          <w:tcPr>
            <w:tcW w:w="3240" w:type="dxa"/>
          </w:tcPr>
          <w:p w:rsidR="00A1178B" w:rsidRPr="00D84545" w:rsidRDefault="00A1178B" w:rsidP="005C6486">
            <w:pPr>
              <w:rPr>
                <w:rFonts w:cs="Arial"/>
                <w:szCs w:val="24"/>
                <w:lang w:val="af-ZA"/>
              </w:rPr>
            </w:pPr>
          </w:p>
        </w:tc>
      </w:tr>
      <w:tr w:rsidR="00A1178B" w:rsidRPr="007E3473" w:rsidTr="00A04DF3">
        <w:tc>
          <w:tcPr>
            <w:tcW w:w="3415" w:type="dxa"/>
          </w:tcPr>
          <w:p w:rsidR="00A1178B" w:rsidRPr="00D84545" w:rsidRDefault="00A1178B" w:rsidP="005C6486">
            <w:pPr>
              <w:pStyle w:val="ListParagraph"/>
              <w:numPr>
                <w:ilvl w:val="0"/>
                <w:numId w:val="3"/>
              </w:numPr>
              <w:rPr>
                <w:rFonts w:cs="Arial"/>
                <w:szCs w:val="24"/>
                <w:lang w:val="af-ZA"/>
              </w:rPr>
            </w:pPr>
          </w:p>
        </w:tc>
        <w:tc>
          <w:tcPr>
            <w:tcW w:w="2430" w:type="dxa"/>
          </w:tcPr>
          <w:p w:rsidR="00A1178B" w:rsidRPr="007E3473" w:rsidRDefault="00A1178B" w:rsidP="005C6486">
            <w:pPr>
              <w:rPr>
                <w:rFonts w:cs="Arial"/>
                <w:szCs w:val="24"/>
                <w:lang w:val="af-ZA"/>
              </w:rPr>
            </w:pPr>
          </w:p>
        </w:tc>
        <w:tc>
          <w:tcPr>
            <w:tcW w:w="3240" w:type="dxa"/>
          </w:tcPr>
          <w:p w:rsidR="00A1178B" w:rsidRPr="007E3473" w:rsidRDefault="00A1178B" w:rsidP="005C6486">
            <w:pPr>
              <w:rPr>
                <w:rFonts w:cs="Arial"/>
                <w:szCs w:val="24"/>
                <w:lang w:val="af-ZA"/>
              </w:rPr>
            </w:pPr>
          </w:p>
        </w:tc>
      </w:tr>
      <w:tr w:rsidR="00A1178B" w:rsidRPr="007E3473" w:rsidTr="00A04DF3">
        <w:tc>
          <w:tcPr>
            <w:tcW w:w="3415" w:type="dxa"/>
          </w:tcPr>
          <w:p w:rsidR="00A1178B" w:rsidRPr="007E3473" w:rsidRDefault="00A1178B" w:rsidP="005C6486">
            <w:pPr>
              <w:pStyle w:val="ListParagraph"/>
              <w:numPr>
                <w:ilvl w:val="0"/>
                <w:numId w:val="3"/>
              </w:numPr>
              <w:rPr>
                <w:rFonts w:cs="Arial"/>
                <w:szCs w:val="24"/>
                <w:lang w:val="af-ZA"/>
              </w:rPr>
            </w:pPr>
          </w:p>
        </w:tc>
        <w:tc>
          <w:tcPr>
            <w:tcW w:w="2430" w:type="dxa"/>
          </w:tcPr>
          <w:p w:rsidR="00A1178B" w:rsidRPr="007E3473" w:rsidRDefault="00A1178B" w:rsidP="005C6486">
            <w:pPr>
              <w:rPr>
                <w:rFonts w:cs="Arial"/>
                <w:szCs w:val="24"/>
                <w:lang w:val="af-ZA"/>
              </w:rPr>
            </w:pPr>
          </w:p>
        </w:tc>
        <w:tc>
          <w:tcPr>
            <w:tcW w:w="3240" w:type="dxa"/>
          </w:tcPr>
          <w:p w:rsidR="00A1178B" w:rsidRPr="007E3473" w:rsidRDefault="00A1178B" w:rsidP="005C6486">
            <w:pPr>
              <w:rPr>
                <w:rFonts w:cs="Arial"/>
                <w:szCs w:val="24"/>
                <w:lang w:val="af-ZA"/>
              </w:rPr>
            </w:pPr>
          </w:p>
        </w:tc>
      </w:tr>
      <w:tr w:rsidR="00A1178B" w:rsidRPr="007E3473" w:rsidTr="00A04DF3">
        <w:tc>
          <w:tcPr>
            <w:tcW w:w="3415" w:type="dxa"/>
          </w:tcPr>
          <w:p w:rsidR="00A1178B" w:rsidRPr="007E3473" w:rsidRDefault="00A1178B" w:rsidP="005C6486">
            <w:pPr>
              <w:pStyle w:val="ListParagraph"/>
              <w:numPr>
                <w:ilvl w:val="0"/>
                <w:numId w:val="3"/>
              </w:numPr>
              <w:rPr>
                <w:rFonts w:cs="Arial"/>
                <w:szCs w:val="24"/>
                <w:lang w:val="af-ZA"/>
              </w:rPr>
            </w:pPr>
          </w:p>
        </w:tc>
        <w:tc>
          <w:tcPr>
            <w:tcW w:w="2430" w:type="dxa"/>
          </w:tcPr>
          <w:p w:rsidR="00A1178B" w:rsidRPr="007E3473" w:rsidRDefault="00A1178B" w:rsidP="005C6486">
            <w:pPr>
              <w:rPr>
                <w:rFonts w:cs="Arial"/>
                <w:szCs w:val="24"/>
                <w:lang w:val="af-ZA"/>
              </w:rPr>
            </w:pPr>
          </w:p>
        </w:tc>
        <w:tc>
          <w:tcPr>
            <w:tcW w:w="3240" w:type="dxa"/>
          </w:tcPr>
          <w:p w:rsidR="00A1178B" w:rsidRPr="007E3473" w:rsidRDefault="00A1178B" w:rsidP="005C6486">
            <w:pPr>
              <w:rPr>
                <w:rFonts w:cs="Arial"/>
                <w:szCs w:val="24"/>
                <w:lang w:val="af-ZA"/>
              </w:rPr>
            </w:pPr>
          </w:p>
        </w:tc>
      </w:tr>
      <w:tr w:rsidR="00A1178B" w:rsidRPr="007E3473" w:rsidTr="00A04DF3">
        <w:tc>
          <w:tcPr>
            <w:tcW w:w="3415" w:type="dxa"/>
          </w:tcPr>
          <w:p w:rsidR="00A1178B" w:rsidRPr="007E3473" w:rsidRDefault="00A1178B" w:rsidP="005C6486">
            <w:pPr>
              <w:pStyle w:val="ListParagraph"/>
              <w:numPr>
                <w:ilvl w:val="0"/>
                <w:numId w:val="3"/>
              </w:numPr>
              <w:rPr>
                <w:rFonts w:cs="Arial"/>
                <w:szCs w:val="24"/>
                <w:lang w:val="af-ZA"/>
              </w:rPr>
            </w:pPr>
          </w:p>
        </w:tc>
        <w:tc>
          <w:tcPr>
            <w:tcW w:w="2430" w:type="dxa"/>
          </w:tcPr>
          <w:p w:rsidR="00A1178B" w:rsidRPr="007E3473" w:rsidRDefault="00A1178B" w:rsidP="005C6486">
            <w:pPr>
              <w:rPr>
                <w:rFonts w:cs="Arial"/>
                <w:szCs w:val="24"/>
                <w:lang w:val="af-ZA"/>
              </w:rPr>
            </w:pPr>
          </w:p>
        </w:tc>
        <w:tc>
          <w:tcPr>
            <w:tcW w:w="3240" w:type="dxa"/>
          </w:tcPr>
          <w:p w:rsidR="00A1178B" w:rsidRPr="007E3473" w:rsidRDefault="00A1178B" w:rsidP="005C6486">
            <w:pPr>
              <w:rPr>
                <w:rFonts w:cs="Arial"/>
                <w:szCs w:val="24"/>
                <w:lang w:val="af-ZA"/>
              </w:rPr>
            </w:pPr>
          </w:p>
        </w:tc>
      </w:tr>
      <w:tr w:rsidR="00A1178B" w:rsidRPr="007E3473" w:rsidTr="00A04DF3">
        <w:tc>
          <w:tcPr>
            <w:tcW w:w="3415" w:type="dxa"/>
          </w:tcPr>
          <w:p w:rsidR="00A1178B" w:rsidRPr="007E3473" w:rsidRDefault="00A1178B" w:rsidP="005C6486">
            <w:pPr>
              <w:pStyle w:val="ListParagraph"/>
              <w:numPr>
                <w:ilvl w:val="0"/>
                <w:numId w:val="3"/>
              </w:numPr>
              <w:rPr>
                <w:rFonts w:cs="Arial"/>
                <w:szCs w:val="24"/>
                <w:lang w:val="af-ZA"/>
              </w:rPr>
            </w:pPr>
          </w:p>
        </w:tc>
        <w:tc>
          <w:tcPr>
            <w:tcW w:w="2430" w:type="dxa"/>
          </w:tcPr>
          <w:p w:rsidR="00A1178B" w:rsidRPr="007E3473" w:rsidRDefault="00A1178B" w:rsidP="005C6486">
            <w:pPr>
              <w:rPr>
                <w:rFonts w:cs="Arial"/>
                <w:szCs w:val="24"/>
                <w:lang w:val="af-ZA"/>
              </w:rPr>
            </w:pPr>
          </w:p>
        </w:tc>
        <w:tc>
          <w:tcPr>
            <w:tcW w:w="3240" w:type="dxa"/>
          </w:tcPr>
          <w:p w:rsidR="00A1178B" w:rsidRPr="007E3473" w:rsidRDefault="00A1178B" w:rsidP="005C6486">
            <w:pPr>
              <w:rPr>
                <w:rFonts w:cs="Arial"/>
                <w:szCs w:val="24"/>
                <w:lang w:val="af-ZA"/>
              </w:rPr>
            </w:pPr>
          </w:p>
        </w:tc>
      </w:tr>
      <w:tr w:rsidR="00A1178B" w:rsidRPr="007E3473" w:rsidTr="00A04DF3">
        <w:tc>
          <w:tcPr>
            <w:tcW w:w="3415" w:type="dxa"/>
          </w:tcPr>
          <w:p w:rsidR="00A1178B" w:rsidRPr="007E3473" w:rsidRDefault="00A1178B" w:rsidP="005C6486">
            <w:pPr>
              <w:pStyle w:val="ListParagraph"/>
              <w:numPr>
                <w:ilvl w:val="0"/>
                <w:numId w:val="3"/>
              </w:numPr>
              <w:rPr>
                <w:rFonts w:cs="Arial"/>
                <w:szCs w:val="24"/>
                <w:lang w:val="af-ZA"/>
              </w:rPr>
            </w:pPr>
          </w:p>
        </w:tc>
        <w:tc>
          <w:tcPr>
            <w:tcW w:w="2430" w:type="dxa"/>
          </w:tcPr>
          <w:p w:rsidR="00A1178B" w:rsidRPr="007E3473" w:rsidRDefault="00A1178B" w:rsidP="005C6486">
            <w:pPr>
              <w:rPr>
                <w:rFonts w:cs="Arial"/>
                <w:szCs w:val="24"/>
                <w:lang w:val="af-ZA"/>
              </w:rPr>
            </w:pPr>
          </w:p>
        </w:tc>
        <w:tc>
          <w:tcPr>
            <w:tcW w:w="3240" w:type="dxa"/>
          </w:tcPr>
          <w:p w:rsidR="00A1178B" w:rsidRPr="007E3473" w:rsidRDefault="00A1178B" w:rsidP="005C6486">
            <w:pPr>
              <w:rPr>
                <w:rFonts w:cs="Arial"/>
                <w:szCs w:val="24"/>
                <w:lang w:val="af-ZA"/>
              </w:rPr>
            </w:pPr>
          </w:p>
        </w:tc>
      </w:tr>
      <w:tr w:rsidR="00A1178B" w:rsidRPr="007E3473" w:rsidTr="00A04DF3">
        <w:tc>
          <w:tcPr>
            <w:tcW w:w="3415" w:type="dxa"/>
          </w:tcPr>
          <w:p w:rsidR="00A1178B" w:rsidRPr="007E3473" w:rsidRDefault="00A1178B" w:rsidP="005C6486">
            <w:pPr>
              <w:pStyle w:val="ListParagraph"/>
              <w:numPr>
                <w:ilvl w:val="0"/>
                <w:numId w:val="3"/>
              </w:numPr>
              <w:rPr>
                <w:rFonts w:cs="Arial"/>
                <w:szCs w:val="24"/>
                <w:lang w:val="af-ZA"/>
              </w:rPr>
            </w:pPr>
          </w:p>
        </w:tc>
        <w:tc>
          <w:tcPr>
            <w:tcW w:w="2430" w:type="dxa"/>
          </w:tcPr>
          <w:p w:rsidR="00A1178B" w:rsidRPr="007E3473" w:rsidRDefault="00A1178B" w:rsidP="005C6486">
            <w:pPr>
              <w:rPr>
                <w:rFonts w:cs="Arial"/>
                <w:szCs w:val="24"/>
                <w:lang w:val="af-ZA"/>
              </w:rPr>
            </w:pPr>
          </w:p>
        </w:tc>
        <w:tc>
          <w:tcPr>
            <w:tcW w:w="3240" w:type="dxa"/>
          </w:tcPr>
          <w:p w:rsidR="00A1178B" w:rsidRPr="007E3473" w:rsidRDefault="00A1178B" w:rsidP="005C6486">
            <w:pPr>
              <w:rPr>
                <w:rFonts w:cs="Arial"/>
                <w:szCs w:val="24"/>
                <w:lang w:val="af-ZA"/>
              </w:rPr>
            </w:pPr>
          </w:p>
        </w:tc>
      </w:tr>
      <w:tr w:rsidR="00A1178B" w:rsidRPr="007E3473" w:rsidTr="00A04DF3">
        <w:tc>
          <w:tcPr>
            <w:tcW w:w="3415" w:type="dxa"/>
          </w:tcPr>
          <w:p w:rsidR="00A1178B" w:rsidRPr="007E3473" w:rsidRDefault="00A1178B" w:rsidP="005C6486">
            <w:pPr>
              <w:pStyle w:val="ListParagraph"/>
              <w:numPr>
                <w:ilvl w:val="0"/>
                <w:numId w:val="3"/>
              </w:numPr>
              <w:rPr>
                <w:rFonts w:cs="Arial"/>
                <w:szCs w:val="24"/>
                <w:lang w:val="af-ZA"/>
              </w:rPr>
            </w:pPr>
          </w:p>
        </w:tc>
        <w:tc>
          <w:tcPr>
            <w:tcW w:w="2430" w:type="dxa"/>
          </w:tcPr>
          <w:p w:rsidR="00A1178B" w:rsidRPr="007E3473" w:rsidRDefault="00A1178B" w:rsidP="005C6486">
            <w:pPr>
              <w:rPr>
                <w:rFonts w:cs="Arial"/>
                <w:szCs w:val="24"/>
                <w:lang w:val="af-ZA"/>
              </w:rPr>
            </w:pPr>
          </w:p>
        </w:tc>
        <w:tc>
          <w:tcPr>
            <w:tcW w:w="3240" w:type="dxa"/>
          </w:tcPr>
          <w:p w:rsidR="00A1178B" w:rsidRPr="007E3473" w:rsidRDefault="00A1178B" w:rsidP="005C6486">
            <w:pPr>
              <w:rPr>
                <w:rFonts w:cs="Arial"/>
                <w:szCs w:val="24"/>
                <w:lang w:val="af-ZA"/>
              </w:rPr>
            </w:pPr>
          </w:p>
        </w:tc>
      </w:tr>
      <w:tr w:rsidR="00A1178B" w:rsidRPr="007E3473" w:rsidTr="00A04DF3">
        <w:tc>
          <w:tcPr>
            <w:tcW w:w="3415" w:type="dxa"/>
          </w:tcPr>
          <w:p w:rsidR="00A1178B" w:rsidRPr="007E3473" w:rsidRDefault="00A1178B" w:rsidP="005C6486">
            <w:pPr>
              <w:pStyle w:val="ListParagraph"/>
              <w:numPr>
                <w:ilvl w:val="0"/>
                <w:numId w:val="3"/>
              </w:numPr>
              <w:rPr>
                <w:rFonts w:cs="Arial"/>
                <w:szCs w:val="24"/>
                <w:lang w:val="af-ZA"/>
              </w:rPr>
            </w:pPr>
          </w:p>
        </w:tc>
        <w:tc>
          <w:tcPr>
            <w:tcW w:w="2430" w:type="dxa"/>
          </w:tcPr>
          <w:p w:rsidR="00A1178B" w:rsidRPr="007E3473" w:rsidRDefault="00A1178B" w:rsidP="005C6486">
            <w:pPr>
              <w:rPr>
                <w:rFonts w:cs="Arial"/>
                <w:szCs w:val="24"/>
                <w:lang w:val="af-ZA"/>
              </w:rPr>
            </w:pPr>
          </w:p>
        </w:tc>
        <w:tc>
          <w:tcPr>
            <w:tcW w:w="3240" w:type="dxa"/>
          </w:tcPr>
          <w:p w:rsidR="00A1178B" w:rsidRPr="007E3473" w:rsidRDefault="00A1178B" w:rsidP="005C6486">
            <w:pPr>
              <w:rPr>
                <w:rFonts w:cs="Arial"/>
                <w:szCs w:val="24"/>
                <w:lang w:val="af-ZA"/>
              </w:rPr>
            </w:pPr>
          </w:p>
        </w:tc>
      </w:tr>
      <w:tr w:rsidR="00A1178B" w:rsidRPr="007E3473" w:rsidTr="00A04DF3">
        <w:tc>
          <w:tcPr>
            <w:tcW w:w="3415" w:type="dxa"/>
          </w:tcPr>
          <w:p w:rsidR="00A1178B" w:rsidRPr="007E3473" w:rsidRDefault="00A1178B" w:rsidP="005C6486">
            <w:pPr>
              <w:pStyle w:val="ListParagraph"/>
              <w:numPr>
                <w:ilvl w:val="0"/>
                <w:numId w:val="3"/>
              </w:numPr>
              <w:rPr>
                <w:rFonts w:cs="Arial"/>
                <w:szCs w:val="24"/>
                <w:lang w:val="af-ZA"/>
              </w:rPr>
            </w:pPr>
          </w:p>
        </w:tc>
        <w:tc>
          <w:tcPr>
            <w:tcW w:w="2430" w:type="dxa"/>
          </w:tcPr>
          <w:p w:rsidR="00A1178B" w:rsidRPr="007E3473" w:rsidRDefault="00A1178B" w:rsidP="005C6486">
            <w:pPr>
              <w:rPr>
                <w:rFonts w:cs="Arial"/>
                <w:szCs w:val="24"/>
                <w:lang w:val="af-ZA"/>
              </w:rPr>
            </w:pPr>
          </w:p>
        </w:tc>
        <w:tc>
          <w:tcPr>
            <w:tcW w:w="3240" w:type="dxa"/>
          </w:tcPr>
          <w:p w:rsidR="00A1178B" w:rsidRPr="007E3473" w:rsidRDefault="00A1178B" w:rsidP="005C6486">
            <w:pPr>
              <w:rPr>
                <w:rFonts w:cs="Arial"/>
                <w:szCs w:val="24"/>
                <w:lang w:val="af-ZA"/>
              </w:rPr>
            </w:pPr>
          </w:p>
        </w:tc>
      </w:tr>
      <w:tr w:rsidR="00A1178B" w:rsidRPr="007E3473" w:rsidTr="00A04DF3">
        <w:tc>
          <w:tcPr>
            <w:tcW w:w="3415" w:type="dxa"/>
          </w:tcPr>
          <w:p w:rsidR="00A1178B" w:rsidRPr="007E3473" w:rsidRDefault="00A1178B" w:rsidP="005C6486">
            <w:pPr>
              <w:pStyle w:val="ListParagraph"/>
              <w:numPr>
                <w:ilvl w:val="0"/>
                <w:numId w:val="3"/>
              </w:numPr>
              <w:rPr>
                <w:rFonts w:cs="Arial"/>
                <w:szCs w:val="24"/>
                <w:lang w:val="af-ZA"/>
              </w:rPr>
            </w:pPr>
          </w:p>
        </w:tc>
        <w:tc>
          <w:tcPr>
            <w:tcW w:w="2430" w:type="dxa"/>
          </w:tcPr>
          <w:p w:rsidR="00A1178B" w:rsidRPr="007E3473" w:rsidRDefault="00A1178B" w:rsidP="005C6486">
            <w:pPr>
              <w:rPr>
                <w:rFonts w:cs="Arial"/>
                <w:szCs w:val="24"/>
                <w:lang w:val="af-ZA"/>
              </w:rPr>
            </w:pPr>
          </w:p>
        </w:tc>
        <w:tc>
          <w:tcPr>
            <w:tcW w:w="3240" w:type="dxa"/>
          </w:tcPr>
          <w:p w:rsidR="00A1178B" w:rsidRPr="007E3473" w:rsidRDefault="00A1178B" w:rsidP="005C6486">
            <w:pPr>
              <w:rPr>
                <w:rFonts w:cs="Arial"/>
                <w:szCs w:val="24"/>
                <w:lang w:val="af-ZA"/>
              </w:rPr>
            </w:pPr>
          </w:p>
        </w:tc>
      </w:tr>
    </w:tbl>
    <w:p w:rsidR="00EC18D8" w:rsidRPr="007E3473" w:rsidRDefault="00EC18D8" w:rsidP="005C6486">
      <w:pPr>
        <w:rPr>
          <w:rFonts w:cs="Arial"/>
          <w:szCs w:val="24"/>
          <w:lang w:val="af-ZA"/>
        </w:rPr>
      </w:pPr>
    </w:p>
    <w:sectPr w:rsidR="00EC18D8" w:rsidRPr="007E3473" w:rsidSect="00C11DEA">
      <w:footerReference w:type="default" r:id="rId9"/>
      <w:pgSz w:w="11906" w:h="16838"/>
      <w:pgMar w:top="1021" w:right="1133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2E3" w:rsidRDefault="00BC32E3" w:rsidP="003C4832">
      <w:pPr>
        <w:spacing w:before="0"/>
      </w:pPr>
      <w:r>
        <w:separator/>
      </w:r>
    </w:p>
  </w:endnote>
  <w:endnote w:type="continuationSeparator" w:id="0">
    <w:p w:rsidR="00BC32E3" w:rsidRDefault="00BC32E3" w:rsidP="003C483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1766280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:rsidR="003C4832" w:rsidRPr="003C4832" w:rsidRDefault="003C4832">
        <w:pPr>
          <w:pStyle w:val="Footer"/>
          <w:jc w:val="right"/>
          <w:rPr>
            <w:sz w:val="20"/>
          </w:rPr>
        </w:pPr>
        <w:r w:rsidRPr="003C4832">
          <w:rPr>
            <w:sz w:val="20"/>
          </w:rPr>
          <w:fldChar w:fldCharType="begin"/>
        </w:r>
        <w:r w:rsidRPr="003C4832">
          <w:rPr>
            <w:sz w:val="20"/>
          </w:rPr>
          <w:instrText xml:space="preserve"> PAGE   \* MERGEFORMAT </w:instrText>
        </w:r>
        <w:r w:rsidRPr="003C4832">
          <w:rPr>
            <w:sz w:val="20"/>
          </w:rPr>
          <w:fldChar w:fldCharType="separate"/>
        </w:r>
        <w:r w:rsidR="00761E0E">
          <w:rPr>
            <w:noProof/>
            <w:sz w:val="20"/>
          </w:rPr>
          <w:t>2</w:t>
        </w:r>
        <w:r w:rsidRPr="003C4832">
          <w:rPr>
            <w:noProof/>
            <w:sz w:val="20"/>
          </w:rPr>
          <w:fldChar w:fldCharType="end"/>
        </w:r>
      </w:p>
    </w:sdtContent>
  </w:sdt>
  <w:p w:rsidR="003C4832" w:rsidRDefault="003C48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2E3" w:rsidRDefault="00BC32E3" w:rsidP="003C4832">
      <w:pPr>
        <w:spacing w:before="0"/>
      </w:pPr>
      <w:r>
        <w:separator/>
      </w:r>
    </w:p>
  </w:footnote>
  <w:footnote w:type="continuationSeparator" w:id="0">
    <w:p w:rsidR="00BC32E3" w:rsidRDefault="00BC32E3" w:rsidP="003C4832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447F5"/>
    <w:multiLevelType w:val="hybridMultilevel"/>
    <w:tmpl w:val="1CB802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F436BA"/>
    <w:multiLevelType w:val="hybridMultilevel"/>
    <w:tmpl w:val="6AB887B4"/>
    <w:lvl w:ilvl="0" w:tplc="043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3C6710"/>
    <w:multiLevelType w:val="hybridMultilevel"/>
    <w:tmpl w:val="4ED475BA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96E3438"/>
    <w:multiLevelType w:val="hybridMultilevel"/>
    <w:tmpl w:val="FDEAB2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B7"/>
    <w:rsid w:val="00014483"/>
    <w:rsid w:val="000378A3"/>
    <w:rsid w:val="0004187A"/>
    <w:rsid w:val="00043EBC"/>
    <w:rsid w:val="00050CFF"/>
    <w:rsid w:val="00055B51"/>
    <w:rsid w:val="000800F6"/>
    <w:rsid w:val="000D4C4D"/>
    <w:rsid w:val="000D4F57"/>
    <w:rsid w:val="000D62F1"/>
    <w:rsid w:val="00117CEA"/>
    <w:rsid w:val="00123A87"/>
    <w:rsid w:val="0014295D"/>
    <w:rsid w:val="0016285F"/>
    <w:rsid w:val="0019775F"/>
    <w:rsid w:val="001F62B5"/>
    <w:rsid w:val="001F6604"/>
    <w:rsid w:val="00215BCF"/>
    <w:rsid w:val="0022140E"/>
    <w:rsid w:val="002B3FF7"/>
    <w:rsid w:val="002C22E0"/>
    <w:rsid w:val="002C5043"/>
    <w:rsid w:val="002D1C05"/>
    <w:rsid w:val="002D5510"/>
    <w:rsid w:val="002F4E68"/>
    <w:rsid w:val="003032A8"/>
    <w:rsid w:val="00346AFB"/>
    <w:rsid w:val="00350D25"/>
    <w:rsid w:val="00386175"/>
    <w:rsid w:val="00392D08"/>
    <w:rsid w:val="00393387"/>
    <w:rsid w:val="00396DBE"/>
    <w:rsid w:val="003C4832"/>
    <w:rsid w:val="003E457A"/>
    <w:rsid w:val="00405BA3"/>
    <w:rsid w:val="00435908"/>
    <w:rsid w:val="00455539"/>
    <w:rsid w:val="0045688C"/>
    <w:rsid w:val="004608E5"/>
    <w:rsid w:val="00476E89"/>
    <w:rsid w:val="00483B8F"/>
    <w:rsid w:val="00490E86"/>
    <w:rsid w:val="00497414"/>
    <w:rsid w:val="004B0B8E"/>
    <w:rsid w:val="004E2AD9"/>
    <w:rsid w:val="004E2CED"/>
    <w:rsid w:val="00583FFA"/>
    <w:rsid w:val="005A6694"/>
    <w:rsid w:val="005C6486"/>
    <w:rsid w:val="005D7E26"/>
    <w:rsid w:val="005F7CF4"/>
    <w:rsid w:val="006020DF"/>
    <w:rsid w:val="00663120"/>
    <w:rsid w:val="00671C62"/>
    <w:rsid w:val="00682ED8"/>
    <w:rsid w:val="00686C12"/>
    <w:rsid w:val="00692EFC"/>
    <w:rsid w:val="00693283"/>
    <w:rsid w:val="006A6426"/>
    <w:rsid w:val="006B1FAC"/>
    <w:rsid w:val="006C04BA"/>
    <w:rsid w:val="006F700A"/>
    <w:rsid w:val="00711859"/>
    <w:rsid w:val="00725BA8"/>
    <w:rsid w:val="00761E0E"/>
    <w:rsid w:val="00790858"/>
    <w:rsid w:val="00792A4A"/>
    <w:rsid w:val="007A2A51"/>
    <w:rsid w:val="007D1CEC"/>
    <w:rsid w:val="007D400E"/>
    <w:rsid w:val="007E2822"/>
    <w:rsid w:val="007E3473"/>
    <w:rsid w:val="007E3592"/>
    <w:rsid w:val="007F1065"/>
    <w:rsid w:val="008218F0"/>
    <w:rsid w:val="00822C7B"/>
    <w:rsid w:val="008255B8"/>
    <w:rsid w:val="00841AA3"/>
    <w:rsid w:val="0084581A"/>
    <w:rsid w:val="0086550A"/>
    <w:rsid w:val="0088189B"/>
    <w:rsid w:val="00882C8E"/>
    <w:rsid w:val="008C02A1"/>
    <w:rsid w:val="008D1B81"/>
    <w:rsid w:val="008D1DF8"/>
    <w:rsid w:val="00950A1F"/>
    <w:rsid w:val="009768CE"/>
    <w:rsid w:val="009F3B8B"/>
    <w:rsid w:val="009F57B3"/>
    <w:rsid w:val="00A04DF3"/>
    <w:rsid w:val="00A1178B"/>
    <w:rsid w:val="00A51FC9"/>
    <w:rsid w:val="00A661D8"/>
    <w:rsid w:val="00A97FB0"/>
    <w:rsid w:val="00AC6DE3"/>
    <w:rsid w:val="00AE6562"/>
    <w:rsid w:val="00B21FBE"/>
    <w:rsid w:val="00B367B3"/>
    <w:rsid w:val="00B70512"/>
    <w:rsid w:val="00BA51D3"/>
    <w:rsid w:val="00BC32E3"/>
    <w:rsid w:val="00BC66EF"/>
    <w:rsid w:val="00BD4BC3"/>
    <w:rsid w:val="00C04E94"/>
    <w:rsid w:val="00C11DEA"/>
    <w:rsid w:val="00C12D46"/>
    <w:rsid w:val="00C26665"/>
    <w:rsid w:val="00C63496"/>
    <w:rsid w:val="00CF7FBD"/>
    <w:rsid w:val="00D0494D"/>
    <w:rsid w:val="00D3525E"/>
    <w:rsid w:val="00D37AB7"/>
    <w:rsid w:val="00D46812"/>
    <w:rsid w:val="00D523DD"/>
    <w:rsid w:val="00D84545"/>
    <w:rsid w:val="00D84C55"/>
    <w:rsid w:val="00DF3160"/>
    <w:rsid w:val="00E47A47"/>
    <w:rsid w:val="00E505B7"/>
    <w:rsid w:val="00E571E2"/>
    <w:rsid w:val="00E62C41"/>
    <w:rsid w:val="00EA739E"/>
    <w:rsid w:val="00EB42DF"/>
    <w:rsid w:val="00EB670E"/>
    <w:rsid w:val="00EC18D8"/>
    <w:rsid w:val="00EF41B1"/>
    <w:rsid w:val="00F76BD1"/>
    <w:rsid w:val="00FD0ACB"/>
    <w:rsid w:val="00FD3EA4"/>
    <w:rsid w:val="00FE33E3"/>
    <w:rsid w:val="00FF0E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af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1C73C7-C3AB-46D3-918A-2E30DE9A2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5B7"/>
    <w:pPr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0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E505B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505B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17CE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Theme="minorEastAsia" w:hAnsi="Times New Roman"/>
      <w:szCs w:val="24"/>
      <w:lang w:val="en-ZA"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D08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D08"/>
    <w:rPr>
      <w:rFonts w:ascii="Tahoma" w:eastAsia="Times New Roman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15BCF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215BCF"/>
    <w:rPr>
      <w:rFonts w:ascii="Arial" w:eastAsia="Times New Roman" w:hAnsi="Arial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C4832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3C4832"/>
    <w:rPr>
      <w:rFonts w:ascii="Arial" w:eastAsia="Times New Roman" w:hAnsi="Arial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emariea@atkv.org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lizellevs</dc:creator>
  <cp:lastModifiedBy>Annemarie Alberts</cp:lastModifiedBy>
  <cp:revision>2</cp:revision>
  <cp:lastPrinted>2022-01-26T05:24:00Z</cp:lastPrinted>
  <dcterms:created xsi:type="dcterms:W3CDTF">2023-02-06T07:17:00Z</dcterms:created>
  <dcterms:modified xsi:type="dcterms:W3CDTF">2023-02-06T07:17:00Z</dcterms:modified>
</cp:coreProperties>
</file>